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8D" w:rsidRDefault="00C6528D" w:rsidP="00C6528D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TEST CONCLUSIVO CORSO TEORICO </w:t>
      </w:r>
    </w:p>
    <w:p w:rsidR="00C6528D" w:rsidRDefault="00C6528D" w:rsidP="00C6528D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CdS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Scienze dell’Educazione</w:t>
      </w:r>
    </w:p>
    <w:p w:rsidR="00C6528D" w:rsidRPr="00C6528D" w:rsidRDefault="00C6528D" w:rsidP="00C6528D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 w:rsidRPr="00C6528D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Il giorno </w:t>
      </w:r>
      <w:r w:rsidRPr="00C6528D">
        <w:rPr>
          <w:rFonts w:ascii="Arial" w:eastAsia="Times New Roman" w:hAnsi="Arial" w:cs="Arial"/>
          <w:b/>
          <w:bCs/>
          <w:sz w:val="27"/>
          <w:szCs w:val="27"/>
          <w:u w:val="single"/>
          <w:lang w:eastAsia="it-IT"/>
        </w:rPr>
        <w:t>18 dicembre</w:t>
      </w:r>
      <w:r w:rsidRPr="00C6528D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alle ore 15,00 si aprirà il test sino alle ore 15,30 sarà possibile svolgere il test (orario tassativo)</w:t>
      </w:r>
    </w:p>
    <w:p w:rsidR="00C6528D" w:rsidRPr="00C6528D" w:rsidRDefault="00C6528D" w:rsidP="00C652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12 domande a risposte chiuse da </w:t>
      </w:r>
      <w:r w:rsidRPr="00C6528D">
        <w:rPr>
          <w:rFonts w:ascii="Arial" w:eastAsia="Times New Roman" w:hAnsi="Arial" w:cs="Arial"/>
          <w:b/>
          <w:bCs/>
          <w:lang w:eastAsia="it-IT"/>
        </w:rPr>
        <w:t>svolgere in 20 minuti.</w:t>
      </w:r>
      <w:r w:rsidRPr="00C6528D">
        <w:rPr>
          <w:rFonts w:ascii="Arial" w:eastAsia="Times New Roman" w:hAnsi="Arial" w:cs="Arial"/>
          <w:lang w:eastAsia="it-IT"/>
        </w:rPr>
        <w:t> A questo test </w:t>
      </w:r>
      <w:r w:rsidRPr="00C6528D">
        <w:rPr>
          <w:rFonts w:ascii="Arial" w:eastAsia="Times New Roman" w:hAnsi="Arial" w:cs="Arial"/>
          <w:b/>
          <w:bCs/>
          <w:lang w:eastAsia="it-IT"/>
        </w:rPr>
        <w:t>DOVETE ISCRIVERVI IN UNISTUDIUM nell'apposita parte dedicata.</w:t>
      </w:r>
    </w:p>
    <w:p w:rsidR="00C6528D" w:rsidRPr="00C6528D" w:rsidRDefault="00C6528D" w:rsidP="00C652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b/>
          <w:bCs/>
          <w:lang w:eastAsia="it-IT"/>
        </w:rPr>
        <w:t>Non chiedete deroghe</w:t>
      </w:r>
      <w:r w:rsidRPr="00C6528D">
        <w:rPr>
          <w:rFonts w:ascii="Arial" w:eastAsia="Times New Roman" w:hAnsi="Arial" w:cs="Arial"/>
          <w:lang w:eastAsia="it-IT"/>
        </w:rPr>
        <w:t xml:space="preserve"> perché il sistema </w:t>
      </w:r>
      <w:proofErr w:type="spellStart"/>
      <w:r w:rsidRPr="00C6528D">
        <w:rPr>
          <w:rFonts w:ascii="Arial" w:eastAsia="Times New Roman" w:hAnsi="Arial" w:cs="Arial"/>
          <w:lang w:eastAsia="it-IT"/>
        </w:rPr>
        <w:t>safe</w:t>
      </w:r>
      <w:proofErr w:type="spellEnd"/>
      <w:r w:rsidRPr="00C6528D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C6528D">
        <w:rPr>
          <w:rFonts w:ascii="Arial" w:eastAsia="Times New Roman" w:hAnsi="Arial" w:cs="Arial"/>
          <w:lang w:eastAsia="it-IT"/>
        </w:rPr>
        <w:t>exam</w:t>
      </w:r>
      <w:proofErr w:type="spellEnd"/>
      <w:r w:rsidRPr="00C6528D">
        <w:rPr>
          <w:rFonts w:ascii="Arial" w:eastAsia="Times New Roman" w:hAnsi="Arial" w:cs="Arial"/>
          <w:lang w:eastAsia="it-IT"/>
        </w:rPr>
        <w:t xml:space="preserve"> browser non permette cambi di orario. Per chi ha problemi di lavoro rilasceremo certificazione per la mezz'ora di permesso. L'esame si può svolgere con diversi </w:t>
      </w:r>
      <w:proofErr w:type="spellStart"/>
      <w:r w:rsidRPr="00C6528D">
        <w:rPr>
          <w:rFonts w:ascii="Arial" w:eastAsia="Times New Roman" w:hAnsi="Arial" w:cs="Arial"/>
          <w:lang w:eastAsia="it-IT"/>
        </w:rPr>
        <w:t>devices</w:t>
      </w:r>
      <w:proofErr w:type="spellEnd"/>
      <w:r w:rsidRPr="00C6528D">
        <w:rPr>
          <w:rFonts w:ascii="Arial" w:eastAsia="Times New Roman" w:hAnsi="Arial" w:cs="Arial"/>
          <w:lang w:eastAsia="it-IT"/>
        </w:rPr>
        <w:t>.</w:t>
      </w:r>
    </w:p>
    <w:p w:rsidR="00C6528D" w:rsidRPr="00C6528D" w:rsidRDefault="00C6528D" w:rsidP="00C652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b/>
          <w:bCs/>
          <w:lang w:eastAsia="it-IT"/>
        </w:rPr>
        <w:t>Leggete le istruzioni bene </w:t>
      </w:r>
      <w:r w:rsidRPr="00C6528D">
        <w:rPr>
          <w:rFonts w:ascii="Arial" w:eastAsia="Times New Roman" w:hAnsi="Arial" w:cs="Arial"/>
          <w:lang w:eastAsia="it-IT"/>
        </w:rPr>
        <w:t>(per tutti i dubbi contattare LIDU nei numeri acclusi in istruzioni e non ufficio tirocinio dott.ssa Stella o prof. Moschini perché </w:t>
      </w:r>
      <w:r w:rsidRPr="00C6528D">
        <w:rPr>
          <w:rFonts w:ascii="Arial" w:eastAsia="Times New Roman" w:hAnsi="Arial" w:cs="Arial"/>
          <w:b/>
          <w:bCs/>
          <w:lang w:eastAsia="it-IT"/>
        </w:rPr>
        <w:t>entrambi non risponderanno</w:t>
      </w:r>
      <w:r w:rsidRPr="00C6528D">
        <w:rPr>
          <w:rFonts w:ascii="Arial" w:eastAsia="Times New Roman" w:hAnsi="Arial" w:cs="Arial"/>
          <w:lang w:eastAsia="it-IT"/>
        </w:rPr>
        <w:t>)</w:t>
      </w:r>
    </w:p>
    <w:p w:rsidR="00C6528D" w:rsidRPr="00C6528D" w:rsidRDefault="00C6528D" w:rsidP="00C6528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95057"/>
          <w:lang w:eastAsia="it-IT"/>
        </w:rPr>
      </w:pPr>
      <w:r w:rsidRPr="00C6528D">
        <w:rPr>
          <w:rFonts w:ascii="Arial" w:eastAsia="Times New Roman" w:hAnsi="Arial" w:cs="Arial"/>
          <w:b/>
          <w:bCs/>
          <w:color w:val="495057"/>
          <w:lang w:eastAsia="it-IT"/>
        </w:rPr>
        <w:t>ISTRUZIONI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 xml:space="preserve">La prova si svolgerà in modalità «a distanza» sulla piattaforma </w:t>
      </w:r>
      <w:proofErr w:type="spellStart"/>
      <w:r w:rsidRPr="00C6528D">
        <w:rPr>
          <w:rFonts w:ascii="Arial" w:eastAsia="Times New Roman" w:hAnsi="Arial" w:cs="Arial"/>
          <w:lang w:eastAsia="it-IT"/>
        </w:rPr>
        <w:t>UniStudium</w:t>
      </w:r>
      <w:proofErr w:type="spellEnd"/>
      <w:r w:rsidRPr="00C6528D">
        <w:rPr>
          <w:rFonts w:ascii="Arial" w:eastAsia="Times New Roman" w:hAnsi="Arial" w:cs="Arial"/>
          <w:lang w:eastAsia="it-IT"/>
        </w:rPr>
        <w:t xml:space="preserve"> ed il Browser SEB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Per partecipare alla prova occorre: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1.  iscriversi alla prova qui sotto;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2. </w:t>
      </w:r>
      <w:r w:rsidRPr="00C6528D">
        <w:rPr>
          <w:rFonts w:ascii="Arial" w:eastAsia="Times New Roman" w:hAnsi="Arial" w:cs="Arial"/>
          <w:u w:val="single"/>
          <w:lang w:eastAsia="it-IT"/>
        </w:rPr>
        <w:t>nei giorni precedenti alla prova (possibilmente 5 gg. prima)</w:t>
      </w:r>
      <w:r w:rsidRPr="00C6528D">
        <w:rPr>
          <w:rFonts w:ascii="Arial" w:eastAsia="Times New Roman" w:hAnsi="Arial" w:cs="Arial"/>
          <w:lang w:eastAsia="it-IT"/>
        </w:rPr>
        <w:t>, scaricare il browser: </w:t>
      </w:r>
      <w:bookmarkStart w:id="0" w:name="_GoBack"/>
      <w:r w:rsidRPr="00C6528D">
        <w:rPr>
          <w:rFonts w:ascii="Arial" w:eastAsia="Times New Roman" w:hAnsi="Arial" w:cs="Arial"/>
          <w:lang w:eastAsia="it-IT"/>
        </w:rPr>
        <w:fldChar w:fldCharType="begin"/>
      </w:r>
      <w:r w:rsidRPr="00C6528D">
        <w:rPr>
          <w:rFonts w:ascii="Arial" w:eastAsia="Times New Roman" w:hAnsi="Arial" w:cs="Arial"/>
          <w:lang w:eastAsia="it-IT"/>
        </w:rPr>
        <w:instrText xml:space="preserve"> HYPERLINK "http://safeexambrowser.org/download_en.html" \o "http://safeexambrowser.org/download_en.html" \t "_blank" </w:instrText>
      </w:r>
      <w:r w:rsidRPr="00C6528D">
        <w:rPr>
          <w:rFonts w:ascii="Arial" w:eastAsia="Times New Roman" w:hAnsi="Arial" w:cs="Arial"/>
          <w:lang w:eastAsia="it-IT"/>
        </w:rPr>
        <w:fldChar w:fldCharType="separate"/>
      </w:r>
      <w:r w:rsidRPr="00C6528D">
        <w:rPr>
          <w:rFonts w:ascii="Arial" w:eastAsia="Times New Roman" w:hAnsi="Arial" w:cs="Arial"/>
          <w:u w:val="single"/>
          <w:lang w:eastAsia="it-IT"/>
        </w:rPr>
        <w:t>http://safeexambrowser.org/download_en.html</w:t>
      </w:r>
      <w:r w:rsidRPr="00C6528D">
        <w:rPr>
          <w:rFonts w:ascii="Arial" w:eastAsia="Times New Roman" w:hAnsi="Arial" w:cs="Arial"/>
          <w:lang w:eastAsia="it-IT"/>
        </w:rPr>
        <w:fldChar w:fldCharType="end"/>
      </w:r>
      <w:bookmarkEnd w:id="0"/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 xml:space="preserve">Per partecipare alla prova è necessario avere installato correttamente il browser. In caso di problemi tecnici potete rivolgervi al Prof. Massimo </w:t>
      </w:r>
      <w:proofErr w:type="spellStart"/>
      <w:r w:rsidRPr="00C6528D">
        <w:rPr>
          <w:rFonts w:ascii="Arial" w:eastAsia="Times New Roman" w:hAnsi="Arial" w:cs="Arial"/>
          <w:lang w:eastAsia="it-IT"/>
        </w:rPr>
        <w:t>Cimichella</w:t>
      </w:r>
      <w:proofErr w:type="spellEnd"/>
      <w:r w:rsidRPr="00C6528D">
        <w:rPr>
          <w:rFonts w:ascii="Arial" w:eastAsia="Times New Roman" w:hAnsi="Arial" w:cs="Arial"/>
          <w:lang w:eastAsia="it-IT"/>
        </w:rPr>
        <w:t>, tramite TEAMS, nell’orario di apertura del laboratorio d’informatica (</w:t>
      </w:r>
      <w:proofErr w:type="spellStart"/>
      <w:r w:rsidRPr="00C6528D">
        <w:rPr>
          <w:rFonts w:ascii="Arial" w:eastAsia="Times New Roman" w:hAnsi="Arial" w:cs="Arial"/>
          <w:lang w:eastAsia="it-IT"/>
        </w:rPr>
        <w:t>lun-ven</w:t>
      </w:r>
      <w:proofErr w:type="spellEnd"/>
      <w:r w:rsidRPr="00C6528D">
        <w:rPr>
          <w:rFonts w:ascii="Arial" w:eastAsia="Times New Roman" w:hAnsi="Arial" w:cs="Arial"/>
          <w:lang w:eastAsia="it-IT"/>
        </w:rPr>
        <w:t xml:space="preserve">: tutte le mattine dalle 9.00-14.00; </w:t>
      </w:r>
      <w:proofErr w:type="spellStart"/>
      <w:r w:rsidRPr="00C6528D">
        <w:rPr>
          <w:rFonts w:ascii="Arial" w:eastAsia="Times New Roman" w:hAnsi="Arial" w:cs="Arial"/>
          <w:lang w:eastAsia="it-IT"/>
        </w:rPr>
        <w:t>mart</w:t>
      </w:r>
      <w:proofErr w:type="spellEnd"/>
      <w:r w:rsidRPr="00C6528D">
        <w:rPr>
          <w:rFonts w:ascii="Arial" w:eastAsia="Times New Roman" w:hAnsi="Arial" w:cs="Arial"/>
          <w:lang w:eastAsia="it-IT"/>
        </w:rPr>
        <w:t xml:space="preserve"> e </w:t>
      </w:r>
      <w:proofErr w:type="spellStart"/>
      <w:r w:rsidRPr="00C6528D">
        <w:rPr>
          <w:rFonts w:ascii="Arial" w:eastAsia="Times New Roman" w:hAnsi="Arial" w:cs="Arial"/>
          <w:lang w:eastAsia="it-IT"/>
        </w:rPr>
        <w:t>giov</w:t>
      </w:r>
      <w:proofErr w:type="spellEnd"/>
      <w:r w:rsidRPr="00C6528D">
        <w:rPr>
          <w:rFonts w:ascii="Arial" w:eastAsia="Times New Roman" w:hAnsi="Arial" w:cs="Arial"/>
          <w:lang w:eastAsia="it-IT"/>
        </w:rPr>
        <w:t>. anche il pomeriggio dalle 15.00-18.00 o via tel. 0755854984).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 3. Scaricare e lanciare il file UNISTUDIUM TEST.SEB da </w:t>
      </w:r>
      <w:hyperlink r:id="rId4" w:tgtFrame="_blank" w:history="1">
        <w:r w:rsidRPr="00C6528D">
          <w:rPr>
            <w:rFonts w:ascii="Arial" w:eastAsia="Times New Roman" w:hAnsi="Arial" w:cs="Arial"/>
            <w:u w:val="single"/>
            <w:lang w:eastAsia="it-IT"/>
          </w:rPr>
          <w:t>3. Scaricare e lanciare il file UNISTUDIUM TEST.SEB</w:t>
        </w:r>
      </w:hyperlink>
      <w:r w:rsidRPr="00C6528D">
        <w:rPr>
          <w:rFonts w:ascii="Arial" w:eastAsia="Times New Roman" w:hAnsi="Arial" w:cs="Arial"/>
          <w:lang w:eastAsia="it-IT"/>
        </w:rPr>
        <w:t xml:space="preserve"> e provare a farci doppio click, dovrà partire il browser SEB e darvi la possibilità di effettuare il login su </w:t>
      </w:r>
      <w:proofErr w:type="spellStart"/>
      <w:r w:rsidRPr="00C6528D">
        <w:rPr>
          <w:rFonts w:ascii="Arial" w:eastAsia="Times New Roman" w:hAnsi="Arial" w:cs="Arial"/>
          <w:lang w:eastAsia="it-IT"/>
        </w:rPr>
        <w:t>UniStudium</w:t>
      </w:r>
      <w:proofErr w:type="spellEnd"/>
      <w:r w:rsidRPr="00C6528D">
        <w:rPr>
          <w:rFonts w:ascii="Arial" w:eastAsia="Times New Roman" w:hAnsi="Arial" w:cs="Arial"/>
          <w:lang w:eastAsia="it-IT"/>
        </w:rPr>
        <w:t>. Se così non fosse potete chiedere assistenza come specificato nelle note.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 xml:space="preserve">4. il giorno della prova AUTENTICARSI SU TEAMS (possibilmente con un cellulare o con un </w:t>
      </w:r>
      <w:proofErr w:type="spellStart"/>
      <w:r w:rsidRPr="00C6528D">
        <w:rPr>
          <w:rFonts w:ascii="Arial" w:eastAsia="Times New Roman" w:hAnsi="Arial" w:cs="Arial"/>
          <w:lang w:eastAsia="it-IT"/>
        </w:rPr>
        <w:t>tablet</w:t>
      </w:r>
      <w:proofErr w:type="spellEnd"/>
      <w:r w:rsidRPr="00C6528D">
        <w:rPr>
          <w:rFonts w:ascii="Arial" w:eastAsia="Times New Roman" w:hAnsi="Arial" w:cs="Arial"/>
          <w:lang w:eastAsia="it-IT"/>
        </w:rPr>
        <w:t>, con cui inquadrare lo studente da un lato per visualizzare che sulla scrivania non ci siano appunti o altri dispositivi) e connettersi all’AULA VIRTUALE cliccare qui sotto 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https://teams.microsoft.com/l/meetup-join/19%3ameeting_NDFjMjkxYjYtNWQ5Ny00YjdlLTgwZWMtMzlhOTQ0MWEwOTY5%40thread.v2/0?context=%7b%22Tid%22%3a%22067e7d20-e70f-42c6-ae10-8b07e8c4a003%22%2c%22Oid%22%3a%224a2a58f4-cfab-4b3a-a481-2e64f60fa256%22%7d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 xml:space="preserve">5. dopo l’appello, MEDIANTE IL FILE SCARICATO all’indirizzo </w:t>
      </w:r>
      <w:hyperlink r:id="rId5" w:tgtFrame="_blank" w:history="1">
        <w:r w:rsidRPr="00C6528D">
          <w:rPr>
            <w:rFonts w:ascii="Arial" w:eastAsia="Times New Roman" w:hAnsi="Arial" w:cs="Arial"/>
            <w:u w:val="single"/>
            <w:lang w:eastAsia="it-IT"/>
          </w:rPr>
          <w:t>3. Scaricare e lanciare il file UNISTUDIUM TEST.SEB</w:t>
        </w:r>
      </w:hyperlink>
      <w:r w:rsidRPr="00C6528D">
        <w:rPr>
          <w:rFonts w:ascii="Arial" w:eastAsia="Times New Roman" w:hAnsi="Arial" w:cs="Arial"/>
          <w:lang w:eastAsia="it-IT"/>
        </w:rPr>
        <w:t> (esclusivamente tramite il browser SEB precedentemente installato), si procederà allo svolgimento della prova.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 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NB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t>– </w:t>
      </w:r>
      <w:r w:rsidRPr="00C6528D">
        <w:rPr>
          <w:rFonts w:ascii="Arial" w:eastAsia="Times New Roman" w:hAnsi="Arial" w:cs="Arial"/>
          <w:b/>
          <w:bCs/>
          <w:lang w:eastAsia="it-IT"/>
        </w:rPr>
        <w:t xml:space="preserve">Tutti i link forniti su questo annuncio e i relativi passaggi sono disponibili anche sulla pagina </w:t>
      </w:r>
      <w:proofErr w:type="spellStart"/>
      <w:r w:rsidRPr="00C6528D">
        <w:rPr>
          <w:rFonts w:ascii="Arial" w:eastAsia="Times New Roman" w:hAnsi="Arial" w:cs="Arial"/>
          <w:b/>
          <w:bCs/>
          <w:lang w:eastAsia="it-IT"/>
        </w:rPr>
        <w:t>unistudium</w:t>
      </w:r>
      <w:proofErr w:type="spellEnd"/>
      <w:r w:rsidRPr="00C6528D">
        <w:rPr>
          <w:rFonts w:ascii="Arial" w:eastAsia="Times New Roman" w:hAnsi="Arial" w:cs="Arial"/>
          <w:b/>
          <w:bCs/>
          <w:lang w:eastAsia="it-IT"/>
        </w:rPr>
        <w:t xml:space="preserve"> del presente corso.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lang w:eastAsia="it-IT"/>
        </w:rPr>
        <w:lastRenderedPageBreak/>
        <w:t> 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u w:val="single"/>
          <w:lang w:eastAsia="it-IT"/>
        </w:rPr>
        <w:t>– Si ricorda che la prova è obbligatoria e che non ci saranno ulteriori recuperi.</w:t>
      </w:r>
    </w:p>
    <w:p w:rsidR="00C6528D" w:rsidRPr="00C6528D" w:rsidRDefault="00C6528D" w:rsidP="00C6528D">
      <w:pPr>
        <w:spacing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C6528D">
        <w:rPr>
          <w:rFonts w:ascii="Arial" w:eastAsia="Times New Roman" w:hAnsi="Arial" w:cs="Arial"/>
          <w:u w:val="single"/>
          <w:lang w:eastAsia="it-IT"/>
        </w:rPr>
        <w:t>– Gli</w:t>
      </w:r>
      <w:r w:rsidRPr="00C6528D">
        <w:rPr>
          <w:rFonts w:ascii="Arial" w:eastAsia="Times New Roman" w:hAnsi="Arial" w:cs="Arial"/>
          <w:lang w:eastAsia="it-IT"/>
        </w:rPr>
        <w:t> </w:t>
      </w:r>
      <w:r w:rsidRPr="00C6528D">
        <w:rPr>
          <w:rFonts w:ascii="Arial" w:eastAsia="Times New Roman" w:hAnsi="Arial" w:cs="Arial"/>
          <w:u w:val="single"/>
          <w:lang w:eastAsia="it-IT"/>
        </w:rPr>
        <w:t>studenti che non avessero un PC o la connessione Internet potranno sostenere la prova presso il LIDU (Laboratorio Informatico dei Dipartimenti Umanistici). Il laboratorio può accogliere un massimo di 8 studenti che devono prenotarsi in anticipo:</w:t>
      </w:r>
    </w:p>
    <w:p w:rsidR="00C6528D" w:rsidRPr="00C6528D" w:rsidRDefault="00C6528D" w:rsidP="00C6528D">
      <w:pPr>
        <w:spacing w:after="100" w:afterAutospacing="1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C6528D">
        <w:rPr>
          <w:rFonts w:ascii="Arial" w:eastAsia="Times New Roman" w:hAnsi="Arial" w:cs="Arial"/>
          <w:lang w:eastAsia="it-IT"/>
        </w:rPr>
        <w:t>email</w:t>
      </w:r>
      <w:proofErr w:type="gramEnd"/>
      <w:r w:rsidRPr="00C6528D">
        <w:rPr>
          <w:rFonts w:ascii="Arial" w:eastAsia="Times New Roman" w:hAnsi="Arial" w:cs="Arial"/>
          <w:lang w:eastAsia="it-IT"/>
        </w:rPr>
        <w:t>: </w:t>
      </w:r>
      <w:hyperlink r:id="rId6" w:tgtFrame="_blank" w:history="1">
        <w:r w:rsidRPr="00C6528D">
          <w:rPr>
            <w:rFonts w:ascii="Arial" w:eastAsia="Times New Roman" w:hAnsi="Arial" w:cs="Arial"/>
            <w:u w:val="single"/>
            <w:lang w:eastAsia="it-IT"/>
          </w:rPr>
          <w:t>lidu@unipg.it</w:t>
        </w:r>
      </w:hyperlink>
      <w:r w:rsidRPr="00C6528D">
        <w:rPr>
          <w:rFonts w:ascii="Arial" w:eastAsia="Times New Roman" w:hAnsi="Arial" w:cs="Arial"/>
          <w:lang w:eastAsia="it-IT"/>
        </w:rPr>
        <w:br/>
        <w:t>Laboratorio Informatico dei Dipartimenti Umanistici</w:t>
      </w:r>
      <w:r>
        <w:rPr>
          <w:rFonts w:ascii="Arial" w:eastAsia="Times New Roman" w:hAnsi="Arial" w:cs="Arial"/>
          <w:lang w:eastAsia="it-IT"/>
        </w:rPr>
        <w:br/>
      </w:r>
      <w:r w:rsidRPr="00C6528D">
        <w:rPr>
          <w:rFonts w:ascii="Arial" w:eastAsia="Times New Roman" w:hAnsi="Arial" w:cs="Arial"/>
          <w:lang w:eastAsia="it-IT"/>
        </w:rPr>
        <w:t xml:space="preserve">http://www.lidu.unipg.it </w:t>
      </w:r>
      <w:r>
        <w:rPr>
          <w:rFonts w:ascii="Arial" w:eastAsia="Times New Roman" w:hAnsi="Arial" w:cs="Arial"/>
          <w:lang w:eastAsia="it-IT"/>
        </w:rPr>
        <w:br/>
        <w:t>V</w:t>
      </w:r>
      <w:r w:rsidRPr="00C6528D">
        <w:rPr>
          <w:rFonts w:ascii="Arial" w:eastAsia="Times New Roman" w:hAnsi="Arial" w:cs="Arial"/>
          <w:lang w:eastAsia="it-IT"/>
        </w:rPr>
        <w:t xml:space="preserve">ia del </w:t>
      </w:r>
      <w:proofErr w:type="spellStart"/>
      <w:r w:rsidRPr="00C6528D">
        <w:rPr>
          <w:rFonts w:ascii="Arial" w:eastAsia="Times New Roman" w:hAnsi="Arial" w:cs="Arial"/>
          <w:lang w:eastAsia="it-IT"/>
        </w:rPr>
        <w:t>Verzaro</w:t>
      </w:r>
      <w:proofErr w:type="spellEnd"/>
      <w:r w:rsidRPr="00C6528D">
        <w:rPr>
          <w:rFonts w:ascii="Arial" w:eastAsia="Times New Roman" w:hAnsi="Arial" w:cs="Arial"/>
          <w:lang w:eastAsia="it-IT"/>
        </w:rPr>
        <w:t>, 59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br/>
      </w:r>
      <w:proofErr w:type="spellStart"/>
      <w:r w:rsidRPr="00C6528D">
        <w:rPr>
          <w:rFonts w:ascii="Arial" w:eastAsia="Times New Roman" w:hAnsi="Arial" w:cs="Arial"/>
          <w:lang w:eastAsia="it-IT"/>
        </w:rPr>
        <w:t>Tel</w:t>
      </w:r>
      <w:proofErr w:type="spellEnd"/>
      <w:r w:rsidRPr="00C6528D">
        <w:rPr>
          <w:rFonts w:ascii="Arial" w:eastAsia="Times New Roman" w:hAnsi="Arial" w:cs="Arial"/>
          <w:lang w:eastAsia="it-IT"/>
        </w:rPr>
        <w:t>/Fax: +39-0755854984</w:t>
      </w:r>
    </w:p>
    <w:p w:rsidR="00C6528D" w:rsidRPr="00C6528D" w:rsidRDefault="00C6528D" w:rsidP="00C652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C6528D" w:rsidRPr="00C6528D" w:rsidRDefault="00C6528D" w:rsidP="00C652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817BD" w:rsidRDefault="003817BD"/>
    <w:sectPr w:rsidR="003817BD" w:rsidSect="00C6528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4"/>
    <w:rsid w:val="003817BD"/>
    <w:rsid w:val="00842874"/>
    <w:rsid w:val="009258C8"/>
    <w:rsid w:val="00C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AC19-D238-453F-99DA-3C888C47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6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652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apple-converted-space">
    <w:name w:val="x_apple-converted-space"/>
    <w:basedOn w:val="Carpredefinitoparagrafo"/>
    <w:rsid w:val="00C6528D"/>
  </w:style>
  <w:style w:type="character" w:styleId="Collegamentoipertestuale">
    <w:name w:val="Hyperlink"/>
    <w:basedOn w:val="Carpredefinitoparagrafo"/>
    <w:uiPriority w:val="99"/>
    <w:semiHidden/>
    <w:unhideWhenUsed/>
    <w:rsid w:val="00C6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/lidu@unipg.it" TargetMode="External"/><Relationship Id="rId5" Type="http://schemas.openxmlformats.org/officeDocument/2006/relationships/hyperlink" Target="https://www.unistudium.unipg.it/unistudium/mod/resource/view.php?id=259636" TargetMode="External"/><Relationship Id="rId4" Type="http://schemas.openxmlformats.org/officeDocument/2006/relationships/hyperlink" Target="https://www.unistudium.unipg.it/unistudium/mod/resource/view.php?id=2596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2020-12-10T13:49:00Z</dcterms:created>
  <dcterms:modified xsi:type="dcterms:W3CDTF">2020-12-10T13:54:00Z</dcterms:modified>
</cp:coreProperties>
</file>