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/docProps/app.xml" Id="Rc7ddd25637bd406d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7E8042DE" w:rsidRDefault="00000000" w14:paraId="0000000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1440" w:right="0" w:firstLine="72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FISSUF -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Area antropologica Palazzo Stocchi, Piazza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Morlacchi,  30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 –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Perugia;  075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-585.4756 - Fax: 075-585.4759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 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                        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00000003" wp14:textId="4AAC29EA">
      <w:pPr>
        <w:pStyle w:val="Normal"/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   </w:t>
      </w:r>
      <w:proofErr w:type="spellStart"/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  <w:t xml:space="preserve">CDS_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Scienze</w:t>
      </w:r>
      <w:proofErr w:type="spellEnd"/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Socio-Antropologiche per l'Integrazione e la Sicurezza Sociale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0000000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7E8042DE" w:rsidRDefault="00000000" w14:paraId="00000005" wp14:textId="08A9006F">
      <w:pPr>
        <w:pStyle w:val="normal"/>
        <w:spacing w:after="160" w:line="276" w:lineRule="auto"/>
        <w:jc w:val="center"/>
        <w:rPr>
          <w:rFonts w:ascii="Calibri" w:hAnsi="Calibri" w:eastAsia="Calibri" w:cs="Calibri"/>
          <w:sz w:val="30"/>
          <w:szCs w:val="30"/>
        </w:rPr>
      </w:pPr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 </w:t>
      </w:r>
      <w:r w:rsidRPr="00000000" w:rsidDel="00000000" w:rsidR="7E8042DE">
        <w:rPr>
          <w:rFonts w:ascii="Calibri" w:hAnsi="Calibri" w:eastAsia="Calibri" w:cs="Calibri"/>
          <w:sz w:val="30"/>
          <w:szCs w:val="30"/>
        </w:rPr>
        <w:t xml:space="preserve">Inizio lezioni </w:t>
      </w:r>
      <w:r w:rsidRPr="00000000" w:rsidDel="00000000" w:rsidR="7D5DCF24">
        <w:rPr>
          <w:rFonts w:ascii="Calibri" w:hAnsi="Calibri" w:eastAsia="Calibri" w:cs="Calibri"/>
          <w:sz w:val="30"/>
          <w:szCs w:val="30"/>
        </w:rPr>
        <w:t xml:space="preserve">20 </w:t>
      </w:r>
      <w:r w:rsidRPr="00000000" w:rsidDel="00000000" w:rsidR="3C02B456">
        <w:rPr>
          <w:rFonts w:ascii="Calibri" w:hAnsi="Calibri" w:eastAsia="Calibri" w:cs="Calibri"/>
          <w:sz w:val="30"/>
          <w:szCs w:val="30"/>
        </w:rPr>
        <w:t xml:space="preserve">settembre </w:t>
      </w:r>
      <w:r w:rsidRPr="00000000" w:rsidDel="00000000" w:rsidR="3C02B456">
        <w:rPr>
          <w:rFonts w:ascii="Calibri" w:hAnsi="Calibri" w:eastAsia="Calibri" w:cs="Calibri"/>
          <w:sz w:val="30"/>
          <w:szCs w:val="30"/>
        </w:rPr>
        <w:t xml:space="preserve">2021 </w:t>
      </w:r>
      <w:r w:rsidRPr="00000000" w:rsidDel="00000000" w:rsidR="3C02B456">
        <w:rPr>
          <w:rFonts w:ascii="Calibri" w:hAnsi="Calibri" w:eastAsia="Calibri" w:cs="Calibri"/>
          <w:sz w:val="30"/>
          <w:szCs w:val="30"/>
        </w:rPr>
        <w:t xml:space="preserve">– fine</w:t>
      </w:r>
      <w:r w:rsidRPr="00000000" w:rsidDel="00000000" w:rsidR="7E8042DE">
        <w:rPr>
          <w:rFonts w:ascii="Calibri" w:hAnsi="Calibri" w:eastAsia="Calibri" w:cs="Calibri"/>
          <w:sz w:val="30"/>
          <w:szCs w:val="30"/>
        </w:rPr>
        <w:t xml:space="preserve"> lezioni </w:t>
      </w:r>
      <w:r w:rsidRPr="00000000" w:rsidDel="00000000" w:rsidR="791C8D66">
        <w:rPr>
          <w:rFonts w:ascii="Calibri" w:hAnsi="Calibri" w:eastAsia="Calibri" w:cs="Calibri"/>
          <w:sz w:val="30"/>
          <w:szCs w:val="30"/>
        </w:rPr>
        <w:t xml:space="preserve">22 </w:t>
      </w:r>
      <w:r w:rsidRPr="00000000" w:rsidDel="00000000" w:rsidR="7E8042DE">
        <w:rPr>
          <w:rFonts w:ascii="Calibri" w:hAnsi="Calibri" w:eastAsia="Calibri" w:cs="Calibri"/>
          <w:sz w:val="30"/>
          <w:szCs w:val="30"/>
        </w:rPr>
        <w:t xml:space="preserve">dicembre 202</w:t>
      </w:r>
      <w:r w:rsidRPr="00000000" w:rsidDel="00000000" w:rsidR="1A4CF14C">
        <w:rPr>
          <w:rFonts w:ascii="Calibri" w:hAnsi="Calibri" w:eastAsia="Calibri" w:cs="Calibri"/>
          <w:sz w:val="30"/>
          <w:szCs w:val="30"/>
        </w:rPr>
        <w:t xml:space="preserve">1</w:t>
      </w:r>
      <w:r w:rsidRPr="00000000" w:rsidDel="00000000" w:rsidR="7E8042DE">
        <w:rPr>
          <w:rFonts w:ascii="Book Antiqua" w:hAnsi="Book Antiqua" w:eastAsia="Book Antiqua" w:cs="Book Antiqua"/>
          <w:sz w:val="30"/>
          <w:szCs w:val="30"/>
        </w:rPr>
        <w:t xml:space="preserve">  </w:t>
      </w:r>
      <w:r w:rsidRPr="00000000" w:rsidDel="00000000" w:rsidR="7E8042DE">
        <w:rPr>
          <w:rFonts w:ascii="Book Antiqua" w:hAnsi="Book Antiqua" w:eastAsia="Book Antiqua" w:cs="Book Antiqua"/>
          <w:sz w:val="36"/>
          <w:szCs w:val="36"/>
        </w:rPr>
        <w:t xml:space="preserve">  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sz w:val="36"/>
          <w:szCs w:val="36"/>
        </w:rPr>
        <w:t xml:space="preserve">    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07D9ACC7">
      <w:pPr>
        <w:spacing w:after="200" w:line="276" w:lineRule="auto"/>
        <w:jc w:val="center"/>
        <w:rPr>
          <w:rFonts w:ascii="Calibri" w:hAnsi="Calibri" w:eastAsia="Calibri" w:cs="Calibri"/>
          <w:sz w:val="26"/>
          <w:szCs w:val="26"/>
        </w:rPr>
      </w:pPr>
      <w:proofErr w:type="spellStart"/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a.a</w:t>
      </w:r>
      <w:proofErr w:type="spellEnd"/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. 202</w:t>
      </w:r>
      <w:r w:rsidRPr="7E8042DE" w:rsidDel="00000000" w:rsidR="6C37A04D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1</w:t>
      </w:r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/202</w:t>
      </w:r>
      <w:r w:rsidRPr="7E8042DE" w:rsidDel="00000000" w:rsidR="1A07928D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2</w:t>
      </w:r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 / Orario lezioni 2° anno / 1° semestre</w:t>
      </w:r>
      <w:r w:rsidRPr="7E8042DE" w:rsidDel="00000000" w:rsidR="7E8042DE">
        <w:rPr>
          <w:rFonts w:ascii="Calibri" w:hAnsi="Calibri" w:eastAsia="Calibri" w:cs="Calibri"/>
          <w:b w:val="1"/>
          <w:bCs w:val="1"/>
          <w:sz w:val="26"/>
          <w:szCs w:val="26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00000007" wp14:textId="20C539A5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76" w:lineRule="auto"/>
        <w:ind w:left="0" w:right="0" w:firstLine="0"/>
        <w:jc w:val="center"/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7E8042DE" w:rsidDel="00000000" w:rsidR="2E22CC5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  <w:t xml:space="preserve">        </w:t>
      </w:r>
      <w:r w:rsidRPr="7E8042DE" w:rsidDel="00000000" w:rsidR="7E8042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  <w:t xml:space="preserve">MIGRAZIONE E INTEGRAZIONE - LM-1 Antropologia culturale ed Etnologia</w:t>
      </w:r>
      <w:r w:rsidRPr="7E8042DE" w:rsidDel="00000000" w:rsidR="7E8042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               </w:t>
      </w:r>
      <w:r w:rsidRPr="7E8042DE" w:rsidDel="00000000" w:rsidR="7E8042D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30"/>
          <w:szCs w:val="30"/>
          <w:u w:val="none"/>
          <w:shd w:val="clear" w:fill="auto"/>
          <w:vertAlign w:val="baselin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1"/>
        <w:tblW w:w="15946" w:type="dxa"/>
        <w:jc w:val="left"/>
        <w:tblInd w:w="-62.0" w:type="dxa"/>
        <w:tblLayout w:type="fixed"/>
        <w:tblLook w:val="0000"/>
        <w:tblPrChange w:author="">
          <w:tblPr/>
        </w:tblPrChange>
      </w:tblPr>
      <w:tblGrid>
        <w:gridCol w:w="3988"/>
        <w:gridCol w:w="1552"/>
        <w:gridCol w:w="1295"/>
        <w:gridCol w:w="1566"/>
        <w:gridCol w:w="1423"/>
        <w:gridCol w:w="1276"/>
        <w:gridCol w:w="1573"/>
        <w:gridCol w:w="1423"/>
        <w:gridCol w:w="1851"/>
      </w:tblGrid>
      <w:tr xmlns:wp14="http://schemas.microsoft.com/office/word/2010/wordml" w:rsidTr="619065E2" w14:paraId="5EAF6B0A" wp14:textId="77777777">
        <w:trPr>
          <w:trHeight w:val="683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  N  S  E  G  N A  M  E N T 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Data inizio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DOCENTI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AULA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LUNEDÌ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MARTEDÌ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0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MERCOLEDÌ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1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GIOVEDÌ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1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39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VENERDÌ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619065E2" w14:paraId="57655D17" wp14:textId="77777777">
        <w:trPr>
          <w:trHeight w:val="634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Antropologia Medica   5 </w:t>
            </w:r>
            <w:proofErr w:type="spellStart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Fcu</w:t>
            </w:r>
            <w:proofErr w:type="spellEnd"/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3C9EEE76" w:rsidDel="00000000" w:rsidR="3ABDD3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21/09/21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PIZZA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6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B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10-13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6110"/>
                <w:tab w:val="left" w:pos="16155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</w:tr>
      <w:tr xmlns:wp14="http://schemas.microsoft.com/office/word/2010/wordml" w:rsidTr="619065E2" w14:paraId="3C3431E5" wp14:textId="77777777">
        <w:trPr>
          <w:trHeight w:val="649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roofErr w:type="gramStart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Etnopsichiatria  4</w:t>
            </w:r>
            <w:proofErr w:type="gramEnd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C" wp14:textId="477A196D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shd w:val="clear" w:fill="auto"/>
                <w:rtl w:val="0"/>
              </w:rPr>
            </w:pPr>
            <w:r w:rsidRPr="3C9EEE76" w:rsidR="68C3D80F">
              <w:rPr>
                <w:rFonts w:ascii="Calibri" w:hAnsi="Calibri" w:eastAsia="Calibri" w:cs="Calibri"/>
                <w:sz w:val="22"/>
                <w:szCs w:val="22"/>
              </w:rPr>
              <w:t>24/09/21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MINELLI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B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1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12-15</w:t>
            </w:r>
          </w:p>
        </w:tc>
      </w:tr>
      <w:tr xmlns:wp14="http://schemas.microsoft.com/office/word/2010/wordml" w:rsidTr="619065E2" w14:paraId="435C8B2C" wp14:textId="77777777">
        <w:trPr>
          <w:trHeight w:val="949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Diritto </w:t>
            </w:r>
            <w:proofErr w:type="gramStart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amministrativo  6</w:t>
            </w:r>
            <w:proofErr w:type="gramEnd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p14:textId="77777777" w14:paraId="4B3A8F59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Del="00000000" w:rsidR="29E60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27/10/21</w:t>
            </w:r>
          </w:p>
          <w:p w:rsidRPr="00000000" w:rsidR="00000000" w:rsidDel="00000000" w:rsidP="3C9EEE76" w:rsidRDefault="00000000" w14:paraId="00000025" wp14:textId="6785CEF3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MERCATI</w:t>
            </w: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p14:textId="77777777" w14:paraId="00000028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3C9EEE76" w:rsidDel="00000000" w:rsidR="62245B0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TELEMATICA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p14:textId="77777777" w14:paraId="680FC6B3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5FD0699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  <w:p w:rsidRPr="00000000" w:rsidR="00000000" w:rsidDel="00000000" w:rsidP="3C9EEE76" w:rsidRDefault="00000000" w14:paraId="0000002D" wp14:textId="77777777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 xmlns:wp14="http://schemas.microsoft.com/office/word/2010/wordml" w:rsidTr="619065E2" w14:paraId="17C319EF" wp14:textId="77777777">
        <w:trPr>
          <w:trHeight w:val="949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Fiducia e rischio 6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2F" wp14:textId="679DD345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shd w:val="clear" w:fill="auto"/>
                <w:rtl w:val="0"/>
              </w:rPr>
            </w:pPr>
            <w:r w:rsidRPr="2354DA08" w:rsidR="32AFE3D3">
              <w:rPr>
                <w:rFonts w:ascii="Calibri" w:hAnsi="Calibri" w:eastAsia="Calibri" w:cs="Calibri"/>
                <w:sz w:val="22"/>
                <w:szCs w:val="22"/>
              </w:rPr>
              <w:t>11/11/21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ALICI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373E06C0" wp14:textId="26131A8F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tabs>
                <w:tab w:val="left" w:pos="1140"/>
                <w:tab w:val="center" w:pos="2499"/>
              </w:tabs>
              <w:spacing w:before="0" w:after="0" w:line="240" w:lineRule="auto"/>
              <w:ind w:right="-3054"/>
              <w:rPr>
                <w:rFonts w:ascii="Calibri" w:hAnsi="Calibri" w:eastAsia="Calibri" w:cs="Calibri"/>
                <w:sz w:val="22"/>
                <w:szCs w:val="22"/>
              </w:rPr>
            </w:pPr>
            <w:r w:rsidRPr="3C9EEE76" w:rsidR="46669A5C">
              <w:rPr>
                <w:rFonts w:ascii="Calibri" w:hAnsi="Calibri" w:eastAsia="Calibri" w:cs="Calibri"/>
                <w:sz w:val="22"/>
                <w:szCs w:val="22"/>
              </w:rPr>
              <w:t>Perugia</w:t>
            </w:r>
          </w:p>
          <w:p w:rsidRPr="00000000" w:rsidR="00000000" w:rsidDel="00000000" w:rsidP="3C9EEE76" w:rsidRDefault="00000000" w14:paraId="00000031" wp14:textId="77777777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2" wp14:textId="0583F09F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R="46669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15-18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3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R="46669A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9-12</w:t>
            </w:r>
          </w:p>
        </w:tc>
      </w:tr>
      <w:tr xmlns:wp14="http://schemas.microsoft.com/office/word/2010/wordml" w:rsidTr="619065E2" w14:paraId="46163C71" wp14:textId="77777777">
        <w:trPr>
          <w:trHeight w:val="949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Rischio ambientale e sicurezza             9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2354DA08" w:rsidRDefault="00000000" w14:paraId="00000038" wp14:textId="12C12EBF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2354DA08" w:rsidR="1B2E4A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</w:t>
            </w:r>
            <w:r w:rsidRPr="2354DA08" w:rsidR="2731E93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3</w:t>
            </w:r>
            <w:r w:rsidRPr="2354DA08" w:rsidR="1B2E4A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/09/21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D'ANDREA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619065E2" w:rsidRDefault="00000000" w14:paraId="0000003A" wp14:textId="21593A15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6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619065E2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</w:t>
            </w:r>
            <w:r w:rsidRPr="619065E2" w:rsidDel="00000000" w:rsidR="4819A0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B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C" wp14:textId="245709A8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R="530C3C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16:30-18:30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10-13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top"/>
          </w:tcPr>
          <w:p w:rsidRPr="00000000" w:rsidR="00000000" w:rsidDel="00000000" w:rsidP="3C9EEE76" w:rsidRDefault="00000000" w14:paraId="0000003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 xmlns:wp14="http://schemas.microsoft.com/office/word/2010/wordml" w:rsidRPr="00000000" w:rsidR="00000000" w:rsidDel="00000000" w:rsidP="7E8042DE" w:rsidRDefault="00000000" w14:paraId="00000040" wp14:textId="57E48029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br w:type="page"/>
      </w:r>
      <w:r>
        <w:tab/>
      </w:r>
      <w:r>
        <w:tab/>
      </w:r>
      <w:r>
        <w:tab/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 FISSUF -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Area antropologica Palazzo Stocchi, Piazza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Morlacchi,  30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 –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Perugia;  075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-585.4756 - Fax: 075-585.4759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 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                        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</w:t>
      </w: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CDS_</w:t>
      </w: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Scienze Socio-Antropologiche per l'Integrazione e la Sicurezza Sociale</w:t>
      </w:r>
      <w:r w:rsidRPr="00000000" w:rsidDel="00000000" w:rsidR="00000000">
        <w:rPr>
          <w:rFonts w:ascii="Book Antiqua" w:hAnsi="Book Antiqua" w:eastAsia="Book Antiqua" w:cs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6142251D" wp14:textId="4EFA3813">
      <w:pPr>
        <w:pStyle w:val="normal"/>
        <w:spacing w:after="160" w:line="276" w:lineRule="auto"/>
        <w:jc w:val="center"/>
        <w:rPr>
          <w:rFonts w:ascii="Calibri" w:hAnsi="Calibri" w:eastAsia="Calibri" w:cs="Calibri"/>
          <w:sz w:val="30"/>
          <w:szCs w:val="30"/>
        </w:rPr>
      </w:pPr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 </w:t>
      </w:r>
      <w:r w:rsidRPr="7E8042DE" w:rsidR="3DEF0072">
        <w:rPr>
          <w:rFonts w:ascii="Calibri" w:hAnsi="Calibri" w:eastAsia="Calibri" w:cs="Calibri"/>
          <w:sz w:val="30"/>
          <w:szCs w:val="30"/>
        </w:rPr>
        <w:t>Inizio lezioni 20 settembre 2021 – fine lezioni 22 dicembre 2021</w:t>
      </w:r>
      <w:r w:rsidRPr="7E8042DE" w:rsidR="3DEF0072">
        <w:rPr>
          <w:rFonts w:ascii="Book Antiqua" w:hAnsi="Book Antiqua" w:eastAsia="Book Antiqua" w:cs="Book Antiqua"/>
          <w:sz w:val="30"/>
          <w:szCs w:val="30"/>
        </w:rPr>
        <w:t xml:space="preserve">  </w:t>
      </w:r>
      <w:r w:rsidRPr="7E8042DE" w:rsidR="3DEF0072">
        <w:rPr>
          <w:rFonts w:ascii="Book Antiqua" w:hAnsi="Book Antiqua" w:eastAsia="Book Antiqua" w:cs="Book Antiqua"/>
          <w:sz w:val="36"/>
          <w:szCs w:val="36"/>
        </w:rPr>
        <w:t xml:space="preserve">  </w:t>
      </w:r>
      <w:r w:rsidRPr="7E8042DE" w:rsidR="3DEF0072">
        <w:rPr>
          <w:rFonts w:ascii="Book Antiqua" w:hAnsi="Book Antiqua" w:eastAsia="Book Antiqua" w:cs="Book Antiqua"/>
          <w:b w:val="1"/>
          <w:bCs w:val="1"/>
          <w:sz w:val="36"/>
          <w:szCs w:val="36"/>
        </w:rPr>
        <w:t xml:space="preserve">      </w:t>
      </w:r>
    </w:p>
    <w:p xmlns:wp14="http://schemas.microsoft.com/office/word/2010/wordml" w:rsidRPr="00000000" w:rsidR="00000000" w:rsidDel="00000000" w:rsidP="7E8042DE" w:rsidRDefault="00000000" w14:paraId="5293240C" wp14:textId="301DFA53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6"/>
          <w:szCs w:val="26"/>
          <w:rtl w:val="0"/>
        </w:rPr>
      </w:pPr>
      <w:proofErr w:type="spellStart"/>
      <w:r w:rsidRPr="7E8042DE" w:rsidR="3DEF0072">
        <w:rPr>
          <w:rFonts w:ascii="Calibri" w:hAnsi="Calibri" w:eastAsia="Calibri" w:cs="Calibri"/>
          <w:b w:val="1"/>
          <w:bCs w:val="1"/>
          <w:sz w:val="30"/>
          <w:szCs w:val="30"/>
        </w:rPr>
        <w:t>a.a</w:t>
      </w:r>
      <w:proofErr w:type="spellEnd"/>
      <w:r w:rsidRPr="7E8042DE" w:rsidR="3DEF0072">
        <w:rPr>
          <w:rFonts w:ascii="Calibri" w:hAnsi="Calibri" w:eastAsia="Calibri" w:cs="Calibri"/>
          <w:b w:val="1"/>
          <w:bCs w:val="1"/>
          <w:sz w:val="30"/>
          <w:szCs w:val="30"/>
        </w:rPr>
        <w:t>. 2021/2022 / Orario lezioni 2° anno / 1° semestre</w:t>
      </w:r>
    </w:p>
    <w:p xmlns:wp14="http://schemas.microsoft.com/office/word/2010/wordml" w:rsidRPr="00000000" w:rsidR="00000000" w:rsidDel="00000000" w:rsidP="7E8042DE" w:rsidRDefault="00000000" w14:paraId="5BC1401D" wp14:textId="4D57F7CD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30"/>
          <w:szCs w:val="30"/>
          <w:rtl w:val="0"/>
        </w:rPr>
      </w:pPr>
    </w:p>
    <w:p xmlns:wp14="http://schemas.microsoft.com/office/word/2010/wordml" w:rsidRPr="00000000" w:rsidR="00000000" w:rsidDel="00000000" w:rsidP="00000000" w:rsidRDefault="00000000" w14:paraId="00000046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    GESTIONE DEI RISCHI SOCIALI – LM-1 Antropologia culturale ed Etnologia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2"/>
        <w:tblW w:w="15876" w:type="dxa"/>
        <w:jc w:val="left"/>
        <w:tblInd w:w="-62.0" w:type="dxa"/>
        <w:tblLayout w:type="fixed"/>
        <w:tblLook w:val="0000"/>
        <w:tblPrChange w:author="">
          <w:tblPr/>
        </w:tblPrChange>
      </w:tblPr>
      <w:tblGrid>
        <w:gridCol w:w="3966"/>
        <w:gridCol w:w="1279"/>
        <w:gridCol w:w="1418"/>
        <w:gridCol w:w="1559"/>
        <w:gridCol w:w="1134"/>
        <w:gridCol w:w="1276"/>
        <w:gridCol w:w="1701"/>
        <w:gridCol w:w="1276"/>
        <w:gridCol w:w="2268"/>
      </w:tblGrid>
      <w:tr xmlns:wp14="http://schemas.microsoft.com/office/word/2010/wordml" w:rsidTr="2354DA08" w14:paraId="76D3F085" wp14:textId="77777777">
        <w:trPr>
          <w:trHeight w:val="501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  N  S  E  G  N A  M  E N T 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Data inizio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DOCENTI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AULA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LUNEDÌ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MARTEDÌ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MERCOLEDÌ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4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GIOVEDÌ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5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39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VENERDÌ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2354DA08" w14:paraId="23A28F18" wp14:textId="77777777">
        <w:trPr>
          <w:trHeight w:val="476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proofErr w:type="gramStart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Etnopsichiatria  6</w:t>
            </w:r>
            <w:proofErr w:type="gramEnd"/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2" wp14:textId="3048B75F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shd w:val="clear" w:fill="auto"/>
                <w:rtl w:val="0"/>
              </w:rPr>
            </w:pPr>
            <w:r w:rsidRPr="3C9EEE76" w:rsidR="1046C485">
              <w:rPr>
                <w:rFonts w:ascii="Calibri" w:hAnsi="Calibri" w:eastAsia="Calibri" w:cs="Calibri"/>
                <w:sz w:val="22"/>
                <w:szCs w:val="22"/>
              </w:rPr>
              <w:t>24/09/21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MINELLI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B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5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12-15</w:t>
            </w:r>
          </w:p>
        </w:tc>
      </w:tr>
      <w:tr xmlns:wp14="http://schemas.microsoft.com/office/word/2010/wordml" w:rsidTr="2354DA08" w14:paraId="754C8EC0" wp14:textId="77777777">
        <w:trPr>
          <w:trHeight w:val="696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71C72119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Diritto </w:t>
            </w:r>
            <w:proofErr w:type="gramStart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amministrativo  6</w:t>
            </w:r>
            <w:proofErr w:type="gramEnd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74EBB84E" w14:textId="6D332C83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27/10/21</w:t>
            </w:r>
          </w:p>
          <w:p w:rsidR="7E8042DE" w:rsidP="3C9EEE76" w:rsidRDefault="7E8042DE" w14:paraId="180275EA" w14:textId="6785CEF3">
            <w:pPr>
              <w:pStyle w:val="Normal"/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3AC359FA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MERCATI</w:t>
            </w: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BC24750" w14:textId="7F181AF9">
            <w:pPr>
              <w:shd w:val="clear" w:color="auto" w:fill="auto"/>
              <w:tabs>
                <w:tab w:val="left" w:leader="none" w:pos="1140"/>
                <w:tab w:val="center" w:leader="none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TELEMATICA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12CB710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77E458D" w14:textId="16840381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8451760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763EDE9B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763E43B8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  <w:p w:rsidR="7E8042DE" w:rsidP="3C9EEE76" w:rsidRDefault="7E8042DE" w14:paraId="10E71D92" w14:textId="0975D3D6">
            <w:pPr>
              <w:pStyle w:val="Normal"/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xmlns:wp14="http://schemas.microsoft.com/office/word/2010/wordml" w:rsidTr="2354DA08" w14:paraId="12DA3240" wp14:textId="77777777">
        <w:trPr>
          <w:trHeight w:val="696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7E87EBA0" w14:textId="6356960F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  <w:p w:rsidR="7E8042DE" w:rsidP="3C9EEE76" w:rsidRDefault="7E8042DE" w14:paraId="6D4D6FDC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Fiducia e rischio 6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9E25DD3" w14:textId="12CCBE4F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rtl w:val="0"/>
              </w:rPr>
            </w:pPr>
            <w:r w:rsidRPr="2354DA08" w:rsidR="70080D9F">
              <w:rPr>
                <w:rFonts w:ascii="Calibri" w:hAnsi="Calibri" w:eastAsia="Calibri" w:cs="Calibri"/>
                <w:sz w:val="22"/>
                <w:szCs w:val="22"/>
              </w:rPr>
              <w:t>11/11/21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6ECE9EB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ALICI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0799E39" w14:textId="26131A8F">
            <w:pPr>
              <w:tabs>
                <w:tab w:val="left" w:leader="none" w:pos="1140"/>
                <w:tab w:val="center" w:leader="none" w:pos="2499"/>
              </w:tabs>
              <w:ind w:right="-3054"/>
              <w:rPr>
                <w:rFonts w:ascii="Calibri" w:hAnsi="Calibri" w:eastAsia="Calibri" w:cs="Calibri"/>
                <w:sz w:val="22"/>
                <w:szCs w:val="22"/>
              </w:rPr>
            </w:pPr>
            <w:r w:rsidRPr="3C9EEE76" w:rsidR="7E8042DE">
              <w:rPr>
                <w:rFonts w:ascii="Calibri" w:hAnsi="Calibri" w:eastAsia="Calibri" w:cs="Calibri"/>
                <w:sz w:val="22"/>
                <w:szCs w:val="22"/>
              </w:rPr>
              <w:t>Perugia</w:t>
            </w:r>
          </w:p>
          <w:p w:rsidR="7E8042DE" w:rsidP="3C9EEE76" w:rsidRDefault="7E8042DE" w14:paraId="22E2C5D6" w14:textId="3A473D4E">
            <w:pPr>
              <w:pStyle w:val="Normal"/>
              <w:shd w:val="clear" w:color="auto" w:fill="auto"/>
              <w:tabs>
                <w:tab w:val="left" w:leader="none" w:pos="1140"/>
                <w:tab w:val="center" w:leader="none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2FDB530" w14:textId="0583F09F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sz w:val="22"/>
                <w:szCs w:val="22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46C1A3E0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5A49BDE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349F7BD1" w14:textId="637DA9F3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15-18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10537FD2" w14:textId="24418CBE">
            <w:pPr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9-12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D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br w:type="page"/>
      </w: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                                  </w:t>
      </w:r>
      <w:r w:rsidRPr="00000000" w:rsidDel="00000000" w:rsidR="00000000">
        <w:rPr>
          <w:rFonts w:ascii="Verdana" w:hAnsi="Verdana" w:eastAsia="Verdana" w:cs="Verdana"/>
          <w:b w:val="1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FISSUF - </w:t>
      </w:r>
      <w:r w:rsidRPr="00000000" w:rsidDel="00000000" w:rsidR="00000000">
        <w:rPr>
          <w:rFonts w:ascii="Verdana" w:hAnsi="Verdana" w:eastAsia="Verdana" w:cs="Verdana"/>
          <w:b w:val="1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  <w:rtl w:val="0"/>
        </w:rPr>
        <w:t xml:space="preserve">Area antropologica Palazzo Stocchi, Piazza Morlacchi,  30 – Perugia;  075-585.4756 - Fax: 075-585.4759 </w:t>
      </w:r>
      <w:r w:rsidRPr="00000000" w:rsidDel="00000000" w:rsidR="00000000">
        <w:rPr>
          <w:rFonts w:ascii="Verdana" w:hAnsi="Verdana" w:eastAsia="Verdana" w:cs="Verdana"/>
          <w:b w:val="1"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32"/>
          <w:szCs w:val="32"/>
          <w:u w:val="none"/>
          <w:shd w:val="clear" w:fill="auto"/>
          <w:vertAlign w:val="baseline"/>
          <w:rtl w:val="0"/>
        </w:rPr>
        <w:t xml:space="preserve">  </w:t>
      </w:r>
      <w:r w:rsidRPr="00000000" w:rsidDel="00000000" w:rsidR="00000000"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                        </w:t>
      </w:r>
      <w:r w:rsidRPr="00000000" w:rsidDel="00000000" w:rsidR="00000000">
        <w:rPr>
          <w:rFonts w:ascii="Book Antiqua" w:hAnsi="Book Antiqua" w:eastAsia="Book Antiqua" w:cs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3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              </w:t>
      </w: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CDS_</w:t>
      </w:r>
      <w:r w:rsidRPr="00000000" w:rsidDel="00000000" w:rsidR="00000000">
        <w:rPr>
          <w:rFonts w:ascii="Book Antiqua" w:hAnsi="Book Antiqua" w:eastAsia="Book Antiqua" w:cs="Book Antiqua"/>
          <w:b w:val="1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Scienze Socio-Antropologiche per l'Integrazione e la Sicurezza Sociale</w:t>
      </w:r>
      <w:r w:rsidRPr="00000000" w:rsidDel="00000000" w:rsidR="00000000">
        <w:rPr>
          <w:rFonts w:ascii="Book Antiqua" w:hAnsi="Book Antiqua" w:eastAsia="Book Antiqua" w:cs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  <w:rtl w:val="0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</w:p>
    <w:p w:rsidR="67F8087D" w:rsidP="7E8042DE" w:rsidRDefault="67F8087D" w14:paraId="6FF93929" w14:textId="10C7C89B">
      <w:pPr>
        <w:pStyle w:val="normal"/>
        <w:spacing w:after="160"/>
        <w:jc w:val="center"/>
        <w:rPr>
          <w:rFonts w:ascii="Calibri" w:hAnsi="Calibri" w:eastAsia="Calibri" w:cs="Calibri"/>
          <w:sz w:val="30"/>
          <w:szCs w:val="30"/>
        </w:rPr>
      </w:pPr>
      <w:r w:rsidRPr="7E8042DE" w:rsidR="67F8087D">
        <w:rPr>
          <w:rFonts w:ascii="Calibri" w:hAnsi="Calibri" w:eastAsia="Calibri" w:cs="Calibri"/>
          <w:sz w:val="30"/>
          <w:szCs w:val="30"/>
        </w:rPr>
        <w:t>Inizio lezioni 20 settembre 2021 – fine lezioni 22 dicembre 2021</w:t>
      </w:r>
      <w:r w:rsidRPr="7E8042DE" w:rsidR="67F8087D">
        <w:rPr>
          <w:rFonts w:ascii="Book Antiqua" w:hAnsi="Book Antiqua" w:eastAsia="Book Antiqua" w:cs="Book Antiqua"/>
          <w:sz w:val="30"/>
          <w:szCs w:val="30"/>
        </w:rPr>
        <w:t xml:space="preserve">  </w:t>
      </w:r>
      <w:r w:rsidRPr="7E8042DE" w:rsidR="67F8087D">
        <w:rPr>
          <w:rFonts w:ascii="Book Antiqua" w:hAnsi="Book Antiqua" w:eastAsia="Book Antiqua" w:cs="Book Antiqua"/>
          <w:sz w:val="36"/>
          <w:szCs w:val="36"/>
        </w:rPr>
        <w:t xml:space="preserve">  </w:t>
      </w:r>
      <w:r w:rsidRPr="7E8042DE" w:rsidR="67F8087D">
        <w:rPr>
          <w:rFonts w:ascii="Book Antiqua" w:hAnsi="Book Antiqua" w:eastAsia="Book Antiqua" w:cs="Book Antiqua"/>
          <w:b w:val="1"/>
          <w:bCs w:val="1"/>
          <w:sz w:val="36"/>
          <w:szCs w:val="36"/>
        </w:rPr>
        <w:t xml:space="preserve">      </w:t>
      </w:r>
    </w:p>
    <w:p w:rsidR="67F8087D" w:rsidP="7E8042DE" w:rsidRDefault="67F8087D" w14:paraId="7C60C753" w14:textId="18119248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6"/>
          <w:szCs w:val="26"/>
          <w:rtl w:val="0"/>
        </w:rPr>
      </w:pPr>
      <w:proofErr w:type="spellStart"/>
      <w:r w:rsidRPr="7E8042DE" w:rsidR="67F8087D">
        <w:rPr>
          <w:rFonts w:ascii="Calibri" w:hAnsi="Calibri" w:eastAsia="Calibri" w:cs="Calibri"/>
          <w:b w:val="1"/>
          <w:bCs w:val="1"/>
          <w:sz w:val="30"/>
          <w:szCs w:val="30"/>
        </w:rPr>
        <w:t>a.a</w:t>
      </w:r>
      <w:proofErr w:type="spellEnd"/>
      <w:r w:rsidRPr="7E8042DE" w:rsidR="67F8087D">
        <w:rPr>
          <w:rFonts w:ascii="Calibri" w:hAnsi="Calibri" w:eastAsia="Calibri" w:cs="Calibri"/>
          <w:b w:val="1"/>
          <w:bCs w:val="1"/>
          <w:sz w:val="30"/>
          <w:szCs w:val="30"/>
        </w:rPr>
        <w:t>. 2021/2022 / Orario lezioni 2° anno / 1° semestre</w:t>
      </w:r>
    </w:p>
    <w:p w:rsidR="7E8042DE" w:rsidP="7E8042DE" w:rsidRDefault="7E8042DE" w14:paraId="2D89301B" w14:textId="0CD7D8AD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6"/>
          <w:szCs w:val="26"/>
          <w:rtl w:val="0"/>
        </w:rPr>
      </w:pP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Book Antiqua" w:hAnsi="Book Antiqua" w:eastAsia="Book Antiqua" w:cs="Book Antiqua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MIGRAZIONE E INTEGRAZIONE – LM-88 Sociologia e ricerca sociale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Style w:val="Table3"/>
        <w:tblW w:w="16255" w:type="dxa"/>
        <w:jc w:val="left"/>
        <w:tblInd w:w="-332.0" w:type="dxa"/>
        <w:tblLayout w:type="fixed"/>
        <w:tblLook w:val="0000"/>
        <w:tblPrChange w:author="">
          <w:tblPr/>
        </w:tblPrChange>
      </w:tblPr>
      <w:tblGrid>
        <w:gridCol w:w="4271"/>
        <w:gridCol w:w="1555"/>
        <w:gridCol w:w="1358"/>
        <w:gridCol w:w="1480"/>
        <w:gridCol w:w="1373"/>
        <w:gridCol w:w="1358"/>
        <w:gridCol w:w="1600"/>
        <w:gridCol w:w="1373"/>
        <w:gridCol w:w="1887"/>
      </w:tblGrid>
      <w:tr xmlns:wp14="http://schemas.microsoft.com/office/word/2010/wordml" w:rsidTr="3C9EEE76" w14:paraId="023DD2B2" wp14:textId="77777777">
        <w:trPr>
          <w:trHeight w:val="535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  N  S  E  G  N A  M  E N T 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Data inizio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DOCENTI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AULA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LUNEDÌ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MARTEDÌ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7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MERCOLEDÌ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8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GIOVEDÌ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8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39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VENERDÌ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9EEE76" w14:paraId="49245B85" wp14:textId="77777777">
        <w:trPr>
          <w:trHeight w:val="742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40FBFA0F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Diritto </w:t>
            </w:r>
            <w:proofErr w:type="gramStart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amministrativo  6</w:t>
            </w:r>
            <w:proofErr w:type="gramEnd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468F9197" w14:textId="6D332C83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27/10/21</w:t>
            </w:r>
          </w:p>
          <w:p w:rsidR="7E8042DE" w:rsidP="3C9EEE76" w:rsidRDefault="7E8042DE" w14:paraId="0AEA8D5F" w14:textId="6785CEF3">
            <w:pPr>
              <w:pStyle w:val="Normal"/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418C92D7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MERCATI</w:t>
            </w: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 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4A8EFC3B" w14:textId="7F181AF9">
            <w:pPr>
              <w:shd w:val="clear" w:color="auto" w:fill="auto"/>
              <w:tabs>
                <w:tab w:val="left" w:leader="none" w:pos="1140"/>
                <w:tab w:val="center" w:leader="none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TELEMATICA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6D519CF9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C2EE868" w14:textId="16840381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66B422D3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142CDABA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1CB7CED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  <w:p w:rsidR="7E8042DE" w:rsidP="3C9EEE76" w:rsidRDefault="7E8042DE" w14:paraId="7E6AAE28" w14:textId="0975D3D6">
            <w:pPr>
              <w:pStyle w:val="Normal"/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xmlns:wp14="http://schemas.microsoft.com/office/word/2010/wordml" w:rsidTr="3C9EEE76" w14:paraId="13726A9E" wp14:textId="77777777">
        <w:trPr>
          <w:trHeight w:val="496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8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Antropologia medica ed Etnopsichiatria 9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8D" wp14:textId="5794E9B8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3C9EEE76" w:rsidR="71D26A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21/09/21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8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PIZZA –</w:t>
            </w: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</w:t>
            </w:r>
          </w:p>
          <w:p w:rsidRPr="00000000" w:rsidR="00000000" w:rsidDel="00000000" w:rsidP="3C9EEE76" w:rsidRDefault="00000000" w14:paraId="0000008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MINELLI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6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B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10-13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6110"/>
                <w:tab w:val="left" w:pos="16155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12-15</w:t>
            </w:r>
          </w:p>
        </w:tc>
      </w:tr>
      <w:tr xmlns:wp14="http://schemas.microsoft.com/office/word/2010/wordml" w:rsidTr="3C9EEE76" w14:paraId="488506F2" wp14:textId="77777777">
        <w:trPr>
          <w:trHeight w:val="496" w:hRule="atLeast"/>
        </w:trPr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6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Società e cultura cinese                         6 cfu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p14:textId="77777777" w14:paraId="58537011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Del="00000000" w:rsidR="00C362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5/10/21</w:t>
            </w:r>
          </w:p>
          <w:p w:rsidRPr="00000000" w:rsidR="00000000" w:rsidDel="00000000" w:rsidP="3C9EEE76" w:rsidRDefault="00000000" w14:paraId="00000097" wp14:textId="2A373746">
            <w:pPr>
              <w:pStyle w:val="Normal"/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BIANCHI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6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Perugia</w:t>
            </w: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</w:t>
            </w:r>
          </w:p>
          <w:p w:rsidRPr="00000000" w:rsidR="00000000" w:rsidDel="00000000" w:rsidP="3C9EEE76" w:rsidRDefault="00000000" w14:paraId="0000009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76" w:lineRule="auto"/>
              <w:ind w:left="0" w:right="-3056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palazzo Stocchi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16,30-18,30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14,30-16,30</w:t>
            </w:r>
          </w:p>
        </w:tc>
        <w:tc>
          <w:tcPr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9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6110"/>
                <w:tab w:val="left" w:pos="16155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16,30-18,30</w:t>
            </w:r>
          </w:p>
          <w:p w:rsidRPr="00000000" w:rsidR="00000000" w:rsidDel="00000000" w:rsidP="3C9EEE76" w:rsidRDefault="00000000" w14:paraId="000000A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6110"/>
                <w:tab w:val="left" w:pos="16155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 w:rsidRPr="00000000" w:rsidR="00000000" w:rsidDel="00000000" w:rsidP="3C9EEE76" w:rsidRDefault="00000000" w14:paraId="000000A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6110"/>
                <w:tab w:val="left" w:pos="16155"/>
              </w:tabs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</w:tbl>
    <w:p xmlns:wp14="http://schemas.microsoft.com/office/word/2010/wordml" w:rsidRPr="00000000" w:rsidR="00000000" w:rsidDel="00000000" w:rsidP="7E8042DE" w:rsidRDefault="00000000" w14:paraId="580E91E4" wp14:textId="5C639EB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</w:rPr>
      </w:pPr>
      <w:r w:rsidRPr="00000000" w:rsidDel="00000000" w:rsidR="00000000">
        <w:br w:type="page"/>
      </w:r>
      <w:r>
        <w:tab/>
      </w:r>
      <w:r>
        <w:tab/>
      </w:r>
      <w:r>
        <w:tab/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FISSUF -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Area antropologica Palazzo Stocchi, Piazza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Morlacchi,  30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 – </w:t>
      </w:r>
      <w:proofErr w:type="gramStart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Perugia;  075</w:t>
      </w:r>
      <w:proofErr w:type="gramEnd"/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6"/>
          <w:szCs w:val="16"/>
          <w:u w:val="none"/>
          <w:shd w:val="clear" w:fill="auto"/>
          <w:vertAlign w:val="baseline"/>
        </w:rPr>
        <w:t xml:space="preserve">-585.4756 - Fax: 075-585.4759 </w:t>
      </w:r>
      <w:r w:rsidRPr="7E8042DE" w:rsidDel="00000000" w:rsidR="7E8042DE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18"/>
          <w:szCs w:val="18"/>
          <w:u w:val="none"/>
          <w:shd w:val="clear" w:fill="auto"/>
          <w:vertAlign w:val="baseline"/>
        </w:rPr>
        <w:t xml:space="preserve">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32"/>
          <w:szCs w:val="32"/>
          <w:u w:val="none"/>
          <w:shd w:val="clear" w:fill="auto"/>
          <w:vertAlign w:val="baseline"/>
        </w:rPr>
        <w:t xml:space="preserve">  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0"/>
          <w:szCs w:val="20"/>
          <w:u w:val="none"/>
          <w:shd w:val="clear" w:fill="auto"/>
          <w:vertAlign w:val="baseline"/>
        </w:rPr>
        <w:t xml:space="preserve">                         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</w:t>
      </w:r>
      <w:r w:rsidRPr="00000000" w:rsidDel="00000000" w:rsidR="00000000">
        <w:rPr>
          <w:rtl w:val="0"/>
        </w:rPr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1BD06D9C" wp14:textId="76ADC3B0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 w:themeColor="text1" w:themeTint="FF" w:themeShade="FF"/>
          <w:sz w:val="28"/>
          <w:szCs w:val="28"/>
          <w:u w:val="none"/>
          <w:vertAlign w:val="baseline"/>
          <w:rtl w:val="0"/>
        </w:rPr>
      </w:pPr>
    </w:p>
    <w:p xmlns:wp14="http://schemas.microsoft.com/office/word/2010/wordml" w:rsidRPr="00000000" w:rsidR="00000000" w:rsidDel="00000000" w:rsidP="7E8042DE" w:rsidRDefault="00000000" w14:paraId="000000A4" wp14:textId="4C63D4A4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0" w:line="240" w:lineRule="auto"/>
        <w:ind w:left="0" w:right="0" w:firstLine="0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           </w:t>
      </w:r>
      <w:proofErr w:type="spellStart"/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6"/>
          <w:szCs w:val="26"/>
          <w:u w:val="none"/>
          <w:shd w:val="clear" w:fill="auto"/>
          <w:vertAlign w:val="baseline"/>
        </w:rPr>
        <w:t xml:space="preserve">CDS_</w:t>
      </w:r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Scienze</w:t>
      </w:r>
      <w:proofErr w:type="spellEnd"/>
      <w:r w:rsidRPr="7E8042DE" w:rsidDel="00000000" w:rsidR="7E8042DE">
        <w:rPr>
          <w:rFonts w:ascii="Book Antiqua" w:hAnsi="Book Antiqua" w:eastAsia="Book Antiqua" w:cs="Book Antiqua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Socio-Antropologiche per l'Integrazione e la Sicurezza Sociale</w:t>
      </w:r>
      <w:r w:rsidRPr="7E8042DE" w:rsidDel="00000000" w:rsidR="7E8042DE">
        <w:rPr>
          <w:rFonts w:ascii="Book Antiqua" w:hAnsi="Book Antiqua" w:eastAsia="Book Antiqua" w:cs="Book Antiqua"/>
          <w:b w:val="0"/>
          <w:bCs w:val="0"/>
          <w:i w:val="1"/>
          <w:iCs w:val="1"/>
          <w:caps w:val="0"/>
          <w:smallCaps w:val="0"/>
          <w:strike w:val="0"/>
          <w:dstrike w:val="0"/>
          <w:color w:val="000000"/>
          <w:sz w:val="28"/>
          <w:szCs w:val="28"/>
          <w:u w:val="none"/>
          <w:shd w:val="clear" w:fill="auto"/>
          <w:vertAlign w:val="baseline"/>
        </w:rPr>
        <w:t xml:space="preserve"> 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5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E8042DE" w:rsidRDefault="00000000" w14:paraId="4CB2EC26" wp14:textId="236C19BB">
      <w:pPr>
        <w:pStyle w:val="normal"/>
        <w:spacing w:after="160" w:line="276" w:lineRule="auto"/>
        <w:ind w:firstLine="720"/>
        <w:jc w:val="center"/>
        <w:rPr>
          <w:rFonts w:ascii="Calibri" w:hAnsi="Calibri" w:eastAsia="Calibri" w:cs="Calibri"/>
          <w:sz w:val="30"/>
          <w:szCs w:val="30"/>
        </w:rPr>
      </w:pPr>
      <w:r w:rsidRPr="7E8042DE" w:rsidDel="00000000" w:rsidR="7E8042DE">
        <w:rPr>
          <w:rFonts w:ascii="Calibri" w:hAnsi="Calibri" w:eastAsia="Calibri" w:cs="Calibri"/>
          <w:b w:val="1"/>
          <w:bCs w:val="1"/>
          <w:sz w:val="30"/>
          <w:szCs w:val="30"/>
        </w:rPr>
        <w:t xml:space="preserve"> </w:t>
      </w:r>
      <w:r w:rsidRPr="7E8042DE" w:rsidR="4E53803B">
        <w:rPr>
          <w:rFonts w:ascii="Calibri" w:hAnsi="Calibri" w:eastAsia="Calibri" w:cs="Calibri"/>
          <w:sz w:val="30"/>
          <w:szCs w:val="30"/>
        </w:rPr>
        <w:t>Inizio lezioni 20 settembre 2021 – fine lezioni 22 dicembre 2021</w:t>
      </w:r>
      <w:r w:rsidRPr="7E8042DE" w:rsidR="4E53803B">
        <w:rPr>
          <w:rFonts w:ascii="Book Antiqua" w:hAnsi="Book Antiqua" w:eastAsia="Book Antiqua" w:cs="Book Antiqua"/>
          <w:sz w:val="30"/>
          <w:szCs w:val="30"/>
        </w:rPr>
        <w:t xml:space="preserve">  </w:t>
      </w:r>
      <w:r w:rsidRPr="7E8042DE" w:rsidR="4E53803B">
        <w:rPr>
          <w:rFonts w:ascii="Book Antiqua" w:hAnsi="Book Antiqua" w:eastAsia="Book Antiqua" w:cs="Book Antiqua"/>
          <w:sz w:val="36"/>
          <w:szCs w:val="36"/>
        </w:rPr>
        <w:t xml:space="preserve">  </w:t>
      </w:r>
      <w:r w:rsidRPr="7E8042DE" w:rsidR="4E53803B">
        <w:rPr>
          <w:rFonts w:ascii="Book Antiqua" w:hAnsi="Book Antiqua" w:eastAsia="Book Antiqua" w:cs="Book Antiqua"/>
          <w:b w:val="1"/>
          <w:bCs w:val="1"/>
          <w:sz w:val="36"/>
          <w:szCs w:val="36"/>
        </w:rPr>
        <w:t xml:space="preserve">      </w:t>
      </w:r>
    </w:p>
    <w:p xmlns:wp14="http://schemas.microsoft.com/office/word/2010/wordml" w:rsidRPr="00000000" w:rsidR="00000000" w:rsidDel="00000000" w:rsidP="7E8042DE" w:rsidRDefault="00000000" w14:paraId="53A37B8C" wp14:textId="07544E3E">
      <w:pPr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26"/>
          <w:szCs w:val="26"/>
          <w:rtl w:val="0"/>
        </w:rPr>
      </w:pPr>
      <w:proofErr w:type="spellStart"/>
      <w:r w:rsidRPr="7E8042DE" w:rsidR="4E53803B">
        <w:rPr>
          <w:rFonts w:ascii="Calibri" w:hAnsi="Calibri" w:eastAsia="Calibri" w:cs="Calibri"/>
          <w:b w:val="1"/>
          <w:bCs w:val="1"/>
          <w:sz w:val="30"/>
          <w:szCs w:val="30"/>
        </w:rPr>
        <w:t>a.a</w:t>
      </w:r>
      <w:proofErr w:type="spellEnd"/>
      <w:r w:rsidRPr="7E8042DE" w:rsidR="4E53803B">
        <w:rPr>
          <w:rFonts w:ascii="Calibri" w:hAnsi="Calibri" w:eastAsia="Calibri" w:cs="Calibri"/>
          <w:b w:val="1"/>
          <w:bCs w:val="1"/>
          <w:sz w:val="30"/>
          <w:szCs w:val="30"/>
        </w:rPr>
        <w:t>. 2021/2022 / Orario lezioni 2° anno / 1° semestre</w:t>
      </w:r>
    </w:p>
    <w:p xmlns:wp14="http://schemas.microsoft.com/office/word/2010/wordml" w:rsidRPr="00000000" w:rsidR="00000000" w:rsidDel="00000000" w:rsidP="7E8042DE" w:rsidRDefault="00000000" w14:paraId="6F1DA36D" wp14:textId="1EC30906">
      <w:pPr>
        <w:pStyle w:val="Normal"/>
        <w:spacing w:after="200" w:line="276" w:lineRule="auto"/>
        <w:jc w:val="center"/>
        <w:rPr>
          <w:rFonts w:ascii="Calibri" w:hAnsi="Calibri" w:eastAsia="Calibri" w:cs="Calibri"/>
          <w:b w:val="1"/>
          <w:bCs w:val="1"/>
          <w:sz w:val="30"/>
          <w:szCs w:val="30"/>
          <w:rtl w:val="0"/>
        </w:rPr>
      </w:pPr>
    </w:p>
    <w:p xmlns:wp14="http://schemas.microsoft.com/office/word/2010/wordml" w:rsidRPr="00000000" w:rsidR="00000000" w:rsidDel="00000000" w:rsidP="00000000" w:rsidRDefault="00000000" w14:paraId="000000A8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fill="auto"/>
          <w:vertAlign w:val="baseline"/>
        </w:rPr>
      </w:pPr>
      <w:r w:rsidRPr="00000000" w:rsidDel="00000000" w:rsidR="00000000">
        <w:rPr>
          <w:rFonts w:ascii="Calibri" w:hAnsi="Calibri" w:eastAsia="Calibri" w:cs="Calibri"/>
          <w:b w:val="1"/>
          <w:i w:val="0"/>
          <w:smallCaps w:val="0"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GESTIONE DEI RISCHI SOCIALI – LM-88 Sociologia e ricerca sociale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A9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center"/>
        <w:rPr>
          <w:rFonts w:ascii="Book Antiqua" w:hAnsi="Book Antiqua" w:eastAsia="Book Antiqua" w:cs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W w:w="16027" w:type="dxa"/>
        <w:jc w:val="left"/>
        <w:tblInd w:w="-204.0" w:type="dxa"/>
        <w:tblLayout w:type="fixed"/>
        <w:tblLook w:val="0000" w:firstRow="0" w:lastRow="0" w:firstColumn="0" w:lastColumn="0" w:noHBand="0" w:noVBand="0"/>
        <w:tblPrChange w:author="">
          <w:tblPr/>
        </w:tblPrChange>
      </w:tblPr>
      <w:tblGrid>
        <w:tblGridChange>
          <w:tblGrid>
            <w:gridCol w:w="4117"/>
            <w:gridCol w:w="1545"/>
            <w:gridCol w:w="1350"/>
            <w:gridCol w:w="1470"/>
            <w:gridCol w:w="1365"/>
            <w:gridCol w:w="1350"/>
            <w:gridCol w:w="1590"/>
            <w:gridCol w:w="1365"/>
            <w:gridCol w:w="1875"/>
          </w:tblGrid>
        </w:tblGridChange>
        <w:gridCol w:w="4260"/>
        <w:gridCol w:w="1402"/>
        <w:gridCol w:w="1350"/>
        <w:gridCol w:w="1470"/>
        <w:gridCol w:w="1365"/>
        <w:gridCol w:w="1350"/>
        <w:gridCol w:w="1590"/>
        <w:gridCol w:w="1365"/>
        <w:gridCol w:w="1875"/>
      </w:tblGrid>
      <w:tr xmlns:wp14="http://schemas.microsoft.com/office/word/2010/wordml" w:rsidTr="3C9EEE76" w14:paraId="781DC68D" wp14:textId="77777777">
        <w:trPr>
          <w:trHeight w:val="501" w:hRule="atLeast"/>
        </w:trPr>
        <w:tc>
          <w:tcPr>
            <w:tcW w:w="42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I  N  S  E  G  N A  M  E N T 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Data inizio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DOCENTI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AULA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LUNEDÌ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A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MARTEDÌ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5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B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MERCOLEDÌ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B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GIOVEDÌ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W w:w="18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8D8D8"/>
            <w:tcMar/>
            <w:vAlign w:val="center"/>
          </w:tcPr>
          <w:p w:rsidRPr="00000000" w:rsidR="00000000" w:rsidDel="00000000" w:rsidP="00000000" w:rsidRDefault="00000000" w14:paraId="000000B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0" w:after="0" w:line="240" w:lineRule="auto"/>
              <w:ind w:left="0" w:right="39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Book Antiqua" w:hAnsi="Book Antiqua" w:eastAsia="Book Antiqua" w:cs="Book Antiqu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 xml:space="preserve">VENERDÌ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3C9EEE76" w14:paraId="36DD216C" wp14:textId="77777777">
        <w:trPr>
          <w:trHeight w:val="696" w:hRule="atLeast"/>
        </w:trPr>
        <w:tc>
          <w:tcPr>
            <w:tcW w:w="42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1274E12C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Diritto </w:t>
            </w:r>
            <w:proofErr w:type="gramStart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amministrativo  6</w:t>
            </w:r>
            <w:proofErr w:type="gramEnd"/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cfu</w:t>
            </w:r>
          </w:p>
        </w:tc>
        <w:tc>
          <w:tcPr>
            <w:tcW w:w="1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6BFBD9F6" w14:textId="6D332C83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27/10/21</w:t>
            </w:r>
          </w:p>
          <w:p w:rsidR="7E8042DE" w:rsidP="3C9EEE76" w:rsidRDefault="7E8042DE" w14:paraId="46994926" w14:textId="6785CEF3">
            <w:pPr>
              <w:pStyle w:val="Normal"/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0A374C1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MERCATI</w:t>
            </w: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 xml:space="preserve">  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1BB87165" w14:textId="7F181AF9">
            <w:pPr>
              <w:shd w:val="clear" w:color="auto" w:fill="auto"/>
              <w:tabs>
                <w:tab w:val="left" w:leader="none" w:pos="1140"/>
                <w:tab w:val="center" w:leader="none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TELEMATICA</w:t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295562A0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5F11935A" w14:textId="16840381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  <w:rtl w:val="0"/>
              </w:rPr>
            </w:pPr>
          </w:p>
        </w:tc>
        <w:tc>
          <w:tcPr>
            <w:tcW w:w="15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64875E75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18E569AA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</w:tc>
        <w:tc>
          <w:tcPr>
            <w:tcW w:w="18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="7E8042DE" w:rsidP="3C9EEE76" w:rsidRDefault="7E8042DE" w14:paraId="063650C6">
            <w:pP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  <w:r w:rsidRPr="3C9EEE76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10-12</w:t>
            </w:r>
          </w:p>
          <w:p w:rsidR="7E8042DE" w:rsidP="3C9EEE76" w:rsidRDefault="7E8042DE" w14:paraId="528E96E6" w14:textId="0975D3D6">
            <w:pPr>
              <w:pStyle w:val="Normal"/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  <w:tr xmlns:wp14="http://schemas.microsoft.com/office/word/2010/wordml" w:rsidTr="3C9EEE76" w14:paraId="0FFE768A" wp14:textId="77777777">
        <w:trPr>
          <w:trHeight w:val="696" w:hRule="atLeast"/>
        </w:trPr>
        <w:tc>
          <w:tcPr>
            <w:tcW w:w="42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B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Diritto Penale    6 cfu</w:t>
            </w:r>
          </w:p>
        </w:tc>
        <w:tc>
          <w:tcPr>
            <w:tcW w:w="1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BD" wp14:textId="1A8CF189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3C9EEE76" w:rsidR="615402C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23/09/21</w:t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B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FALCINELLI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BF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890639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TELEMATICA</w:t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0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9-12</w:t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1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15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2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3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9-12</w:t>
            </w:r>
          </w:p>
        </w:tc>
        <w:tc>
          <w:tcPr>
            <w:tcW w:w="18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4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</w:tr>
      <w:tr xmlns:wp14="http://schemas.microsoft.com/office/word/2010/wordml" w:rsidTr="3C9EEE76" w14:paraId="2FACD492" wp14:textId="77777777">
        <w:trPr>
          <w:trHeight w:val="696" w:hRule="atLeast"/>
        </w:trPr>
        <w:tc>
          <w:tcPr>
            <w:tcW w:w="42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5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Antropologia medica ed Etnopsichiatria 12 cfu</w:t>
            </w:r>
          </w:p>
        </w:tc>
        <w:tc>
          <w:tcPr>
            <w:tcW w:w="140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6" wp14:textId="728FE9FA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</w:pPr>
            <w:r w:rsidRPr="3C9EEE76" w:rsidR="6EB7AF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  <w:t>21/09/21</w:t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7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PIZZA –</w:t>
            </w: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 </w:t>
            </w:r>
          </w:p>
          <w:p w:rsidRPr="00000000" w:rsidR="00000000" w:rsidDel="00000000" w:rsidP="3C9EEE76" w:rsidRDefault="00000000" w14:paraId="000000C8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MINELLI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9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tabs>
                <w:tab w:val="left" w:pos="1140"/>
                <w:tab w:val="center" w:pos="2499"/>
              </w:tabs>
              <w:spacing w:before="0" w:after="0" w:line="240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Narni aula B</w:t>
            </w: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A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B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10-13</w:t>
            </w:r>
          </w:p>
        </w:tc>
        <w:tc>
          <w:tcPr>
            <w:tcW w:w="15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C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136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D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0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</w:tc>
        <w:tc>
          <w:tcPr>
            <w:tcW w:w="187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99"/>
            <w:tcMar/>
            <w:vAlign w:val="center"/>
          </w:tcPr>
          <w:p w:rsidRPr="00000000" w:rsidR="00000000" w:rsidDel="00000000" w:rsidP="3C9EEE76" w:rsidRDefault="00000000" w14:paraId="000000CE" wp14:textId="77777777">
            <w:pPr>
              <w:keepNext w:val="0"/>
              <w:keepLines w:val="0"/>
              <w:widowControl w:val="1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color="auto" w:fill="auto"/>
              <w:spacing w:before="0" w:after="0" w:line="276" w:lineRule="auto"/>
              <w:ind w:left="113" w:right="-3054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 w:rsidRPr="3C9EEE76" w:rsidDel="00000000" w:rsidR="7E8042D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  <w:t xml:space="preserve">12-15</w:t>
            </w:r>
          </w:p>
        </w:tc>
      </w:tr>
    </w:tbl>
    <w:p xmlns:wp14="http://schemas.microsoft.com/office/word/2010/wordml" w:rsidRPr="00000000" w:rsidR="00000000" w:rsidDel="00000000" w:rsidP="3C9EEE76" w:rsidRDefault="00000000" w14:paraId="000000CF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z w:val="22"/>
          <w:szCs w:val="22"/>
          <w:u w:val="none"/>
          <w:shd w:val="clear" w:fill="auto"/>
          <w:vertAlign w:val="baseline"/>
        </w:rPr>
      </w:pPr>
    </w:p>
    <w:p xmlns:wp14="http://schemas.microsoft.com/office/word/2010/wordml" w:rsidRPr="00000000" w:rsidR="00000000" w:rsidDel="00000000" w:rsidP="00000000" w:rsidRDefault="00000000" w14:paraId="000000D0" wp14:textId="77777777">
      <w:pPr>
        <w:keepNext w:val="0"/>
        <w:keepLines w:val="0"/>
        <w:widowControl w:val="1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200" w:line="276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footerReference w:type="default" r:id="rId7"/>
      <w:footerReference w:type="first" r:id="rId8"/>
      <w:pgSz w:w="16838" w:h="11906" w:orient="portrait"/>
      <w:pgMar w:top="720" w:right="638" w:bottom="776" w:lef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Book Antiqu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D1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tabs>
        <w:tab w:val="center" w:pos="4819"/>
        <w:tab w:val="right" w:pos="9638"/>
      </w:tabs>
      <w:spacing w:before="0" w:after="200" w:line="276" w:lineRule="auto"/>
      <w:ind w:left="0" w:right="36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0" distR="0" simplePos="0" relativeHeight="0" behindDoc="0" locked="0" layoutInCell="1" hidden="0" allowOverlap="1" wp14:anchorId="3C7E6AA2" wp14:editId="7777777">
              <wp:simplePos x="0" y="0"/>
              <wp:positionH relativeFrom="column">
                <wp:posOffset>10198100</wp:posOffset>
              </wp:positionH>
              <wp:positionV relativeFrom="paragraph">
                <wp:posOffset>0</wp:posOffset>
              </wp:positionV>
              <wp:extent cx="76835" cy="175895"/>
              <wp:effectExtent l="0" t="0" r="0" b="0"/>
              <wp:wrapSquare wrapText="bothSides" distT="0" distB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2345" y="3696815"/>
                        <a:ext cx="67310" cy="166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xmlns:wp14="http://schemas.microsoft.com/office/word/2010/wordml" w:rsidRPr="00000000" w:rsidR="00000000" w:rsidDel="00000000" w:rsidP="00000000" w:rsidRDefault="00000000" w14:paraId="74E21C83" wp14:textId="77777777">
                          <w:pPr>
                            <w:spacing w:before="0" w:after="20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RPr="00000000" w:rsidDel="00000000" w:rsidR="00000000"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2</w:t>
                          </w:r>
                        </w:p>
                        <w:p xmlns:wp14="http://schemas.microsoft.com/office/word/2010/wordml" w:rsidRPr="00000000" w:rsidR="00000000" w:rsidDel="00000000" w:rsidP="00000000" w:rsidRDefault="00000000" w14:paraId="672A6659" wp14:textId="77777777">
                          <w:pPr>
                            <w:spacing w:before="0" w:after="20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RPr="00000000" w:rsidDel="00000000" w:rsidR="00000000">
                            <w:rPr>
                              <w:rFonts w:ascii="Calibri" w:hAnsi="Calibri" w:eastAsia="Calibri" w:cs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0" distR="0" simplePos="0" relativeHeight="0" behindDoc="0" locked="0" layoutInCell="1" hidden="0" allowOverlap="1" wp14:anchorId="58B11790" wp14:editId="7777777">
              <wp:simplePos x="0" y="0"/>
              <wp:positionH relativeFrom="column">
                <wp:posOffset>10198100</wp:posOffset>
              </wp:positionH>
              <wp:positionV relativeFrom="paragraph">
                <wp:posOffset>0</wp:posOffset>
              </wp:positionV>
              <wp:extent cx="76835" cy="175895"/>
              <wp:effectExtent l="0" t="0" r="0" b="0"/>
              <wp:wrapSquare wrapText="bothSides" distT="0" distB="0" distL="0" distR="0"/>
              <wp:docPr id="123430896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835" cy="1758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D2" wp14:textId="77777777">
    <w:pPr>
      <w:keepNext w:val="0"/>
      <w:keepLines w:val="0"/>
      <w:widowControl w:val="1"/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shd w:val="clear" w:fill="auto"/>
      <w:spacing w:before="0" w:after="20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 w:rsidRPr="00000000" w:rsidDel="00000000" w:rsid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0005CBA8"/>
    <w:rsid w:val="00C36220"/>
    <w:rsid w:val="038A15FB"/>
    <w:rsid w:val="063AEF57"/>
    <w:rsid w:val="06D15DFD"/>
    <w:rsid w:val="1046C485"/>
    <w:rsid w:val="11B1F5A5"/>
    <w:rsid w:val="195DECBE"/>
    <w:rsid w:val="1A07928D"/>
    <w:rsid w:val="1A4CF14C"/>
    <w:rsid w:val="1B2E4AF9"/>
    <w:rsid w:val="1D3CD822"/>
    <w:rsid w:val="1ED9CF40"/>
    <w:rsid w:val="1FA45EA5"/>
    <w:rsid w:val="22DBFF67"/>
    <w:rsid w:val="22DBFF67"/>
    <w:rsid w:val="2347036C"/>
    <w:rsid w:val="2354DA08"/>
    <w:rsid w:val="23DF5140"/>
    <w:rsid w:val="2728A924"/>
    <w:rsid w:val="2731E939"/>
    <w:rsid w:val="27DCF054"/>
    <w:rsid w:val="29E60C41"/>
    <w:rsid w:val="2C24E352"/>
    <w:rsid w:val="2E22CC59"/>
    <w:rsid w:val="2FC87083"/>
    <w:rsid w:val="2FE3B5FD"/>
    <w:rsid w:val="32AFE3D3"/>
    <w:rsid w:val="35915DC5"/>
    <w:rsid w:val="3969523B"/>
    <w:rsid w:val="3ABDD327"/>
    <w:rsid w:val="3C02B456"/>
    <w:rsid w:val="3C9EEE76"/>
    <w:rsid w:val="3DEF0072"/>
    <w:rsid w:val="44D97110"/>
    <w:rsid w:val="46669A5C"/>
    <w:rsid w:val="47EA4E0F"/>
    <w:rsid w:val="4819A0B9"/>
    <w:rsid w:val="48E70FD7"/>
    <w:rsid w:val="4A765F2B"/>
    <w:rsid w:val="4AA9E96D"/>
    <w:rsid w:val="4D1866DE"/>
    <w:rsid w:val="4E53803B"/>
    <w:rsid w:val="530C3C77"/>
    <w:rsid w:val="534FBDAF"/>
    <w:rsid w:val="5CFFC7B9"/>
    <w:rsid w:val="5EAB3F5A"/>
    <w:rsid w:val="5FD06999"/>
    <w:rsid w:val="615402C4"/>
    <w:rsid w:val="619065E2"/>
    <w:rsid w:val="62245B0E"/>
    <w:rsid w:val="67F8087D"/>
    <w:rsid w:val="681A0F6A"/>
    <w:rsid w:val="68C3D80F"/>
    <w:rsid w:val="69ACAE25"/>
    <w:rsid w:val="6C37A04D"/>
    <w:rsid w:val="6DD35715"/>
    <w:rsid w:val="6EB7AF7F"/>
    <w:rsid w:val="70080D9F"/>
    <w:rsid w:val="702312E6"/>
    <w:rsid w:val="71D26AF6"/>
    <w:rsid w:val="78906392"/>
    <w:rsid w:val="791C8D66"/>
    <w:rsid w:val="7D5DCF24"/>
    <w:rsid w:val="7E8042DE"/>
    <w:rsid w:val="7E82841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A50B09D"/>
  <w15:docId w15:val="{9556D5C3-324E-44B3-B86B-816CF4D20AE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Titolo10">
    <w:name w:val="Titolo 1"/>
    <w:basedOn w:val="Normale"/>
    <w:next w:val="Normale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before="240" w:after="60" w:line="240" w:lineRule="auto"/>
      <w:ind w:leftChars="-1" w:rightChars="0" w:firstLineChars="-1"/>
      <w:textDirection w:val="btLr"/>
      <w:textAlignment w:val="top"/>
      <w:outlineLvl w:val="0"/>
    </w:pPr>
    <w:rPr>
      <w:rFonts w:ascii="Arial" w:hAnsi="Arial" w:eastAsia="Calibri" w:cs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val="it-IT" w:eastAsia="zh-CN" w:bidi="ar-SA"/>
    </w:rPr>
  </w:style>
  <w:style w:type="paragraph" w:styleId="Titolo31">
    <w:name w:val="Titolo 3"/>
    <w:basedOn w:val="Normale"/>
    <w:next w:val="Normale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before="0" w:after="0" w:line="360" w:lineRule="atLeast"/>
      <w:ind w:left="0" w:leftChars="-1" w:right="-3054" w:rightChars="0" w:firstLine="0" w:firstLineChars="-1"/>
      <w:textDirection w:val="btLr"/>
      <w:textAlignment w:val="top"/>
      <w:outlineLvl w:val="2"/>
    </w:pPr>
    <w:rPr>
      <w:rFonts w:ascii="Book Antiqua" w:hAnsi="Book Antiqua" w:eastAsia="Calibri" w:cs="Book Antiqua"/>
      <w:b w:val="1"/>
      <w:w w:val="100"/>
      <w:position w:val="-1"/>
      <w:sz w:val="22"/>
      <w:szCs w:val="20"/>
      <w:effect w:val="none"/>
      <w:vertAlign w:val="baseline"/>
      <w:cs w:val="0"/>
      <w:em w:val="none"/>
      <w:lang w:val="it-IT" w:eastAsia="zh-CN" w:bidi="ar-SA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numPr>
        <w:ilvl w:val="7"/>
        <w:numId w:val="1"/>
      </w:numPr>
      <w:suppressAutoHyphens w:val="0"/>
      <w:spacing w:before="240" w:after="60" w:line="240" w:lineRule="auto"/>
      <w:ind w:leftChars="-1" w:rightChars="0" w:firstLineChars="-1"/>
      <w:textDirection w:val="btLr"/>
      <w:textAlignment w:val="top"/>
      <w:outlineLvl w:val="7"/>
    </w:pPr>
    <w:rPr>
      <w:rFonts w:ascii="Times New Roman" w:hAnsi="Times New Roman" w:eastAsia="Calibri" w:cs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it-IT" w:eastAsia="zh-CN" w:bidi="ar-SA"/>
    </w:rPr>
  </w:style>
  <w:style w:type="paragraph" w:styleId="Titolo9">
    <w:name w:val="Titolo 9"/>
    <w:basedOn w:val="Normale"/>
    <w:next w:val="Normale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before="120" w:after="0" w:line="200" w:lineRule="atLeast"/>
      <w:ind w:left="0" w:leftChars="-1" w:right="-3056" w:rightChars="0" w:firstLine="0" w:firstLineChars="-1"/>
      <w:textDirection w:val="btLr"/>
      <w:textAlignment w:val="top"/>
      <w:outlineLvl w:val="8"/>
    </w:pPr>
    <w:rPr>
      <w:rFonts w:ascii="Book Antiqua" w:hAnsi="Book Antiqua" w:eastAsia="Calibri" w:cs="Book Antiqua"/>
      <w:b w:val="1"/>
      <w:w w:val="100"/>
      <w:position w:val="-1"/>
      <w:sz w:val="16"/>
      <w:szCs w:val="20"/>
      <w:effect w:val="none"/>
      <w:vertAlign w:val="baseline"/>
      <w:cs w:val="0"/>
      <w:em w:val="none"/>
      <w:lang w:val="it-IT" w:eastAsia="zh-CN" w:bidi="ar-SA"/>
    </w:rPr>
  </w:style>
  <w:style w:type="character" w:styleId="Car.predefinitoparagrafo2">
    <w:name w:val="Car. predefinito paragrafo"/>
    <w:next w:val="Car.predefinitoparagrafo2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predefinitoparagrafo1">
    <w:name w:val="Carattere predefinito paragrafo1"/>
    <w:next w:val="Carattere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">
    <w:name w:val="Car. predefinito paragrafo0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hint="default" w:ascii="Symbol" w:hAnsi="Symbol" w:cs="Symbo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hint="default" w:ascii="Symbol" w:hAnsi="Symbol" w:cs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hint="default" w:ascii="Symbol" w:hAnsi="Symbol" w:cs="Symbol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hint="default" w:ascii="Symbol" w:hAnsi="Symbol" w:cs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hint="default" w:ascii="Symbol" w:hAnsi="Symbol" w:cs="Symbol"/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6">
    <w:name w:val="Carattere Carattere6"/>
    <w:next w:val="CarattereCarattere6"/>
    <w:autoRedefine w:val="0"/>
    <w:hidden w:val="0"/>
    <w:qFormat w:val="0"/>
    <w:rPr>
      <w:rFonts w:ascii="Cambria" w:hAnsi="Cambria" w:cs="Times New Roman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CarattereCarattere5">
    <w:name w:val="Carattere Carattere5"/>
    <w:next w:val="CarattereCarattere5"/>
    <w:autoRedefine w:val="0"/>
    <w:hidden w:val="0"/>
    <w:qFormat w:val="0"/>
    <w:rPr>
      <w:rFonts w:ascii="Cambria" w:hAnsi="Cambria" w:cs="Times New Roman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CarattereCarattere4">
    <w:name w:val="Carattere Carattere4"/>
    <w:next w:val="CarattereCarattere4"/>
    <w:autoRedefine w:val="0"/>
    <w:hidden w:val="0"/>
    <w:qFormat w:val="0"/>
    <w:rPr>
      <w:rFonts w:ascii="Calibri" w:hAnsi="Calibri" w:cs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arattereCarattere3">
    <w:name w:val="Carattere Carattere3"/>
    <w:next w:val="CarattereCarattere3"/>
    <w:autoRedefine w:val="0"/>
    <w:hidden w:val="0"/>
    <w:qFormat w:val="0"/>
    <w:rPr>
      <w:rFonts w:ascii="Cambria" w:hAnsi="Cambria" w:cs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imandocommento1">
    <w:name w:val="Rimando commento1"/>
    <w:next w:val="Rimandocommento1"/>
    <w:autoRedefine w:val="0"/>
    <w:hidden w:val="0"/>
    <w:qFormat w:val="0"/>
    <w:rPr>
      <w:w w:val="100"/>
      <w:position w:val="-1"/>
      <w:sz w:val="16"/>
      <w:effect w:val="none"/>
      <w:vertAlign w:val="baseline"/>
      <w:cs w:val="0"/>
      <w:em w:val="none"/>
      <w:lang/>
    </w:rPr>
  </w:style>
  <w:style w:type="character" w:styleId="CarattereCarattere2">
    <w:name w:val="Carattere Carattere2"/>
    <w:next w:val="CarattereCarattere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attereCarattere1">
    <w:name w:val="Carattere Carattere1"/>
    <w:next w:val="CarattereCarattere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CarattereCarattere">
    <w:name w:val="Carattere Carattere"/>
    <w:next w:val="CarattereCarattere"/>
    <w:autoRedefine w:val="0"/>
    <w:hidden w:val="0"/>
    <w:qFormat w:val="0"/>
    <w:rPr>
      <w:rFonts w:ascii="Segoe UI" w:hAnsi="Segoe UI" w:cs="Times New Roman"/>
      <w:w w:val="100"/>
      <w:position w:val="-1"/>
      <w:sz w:val="18"/>
      <w:effect w:val="none"/>
      <w:vertAlign w:val="baseline"/>
      <w:cs w:val="0"/>
      <w:em w:val="none"/>
      <w:lang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zh-CN"/>
    </w:rPr>
  </w:style>
  <w:style w:type="character" w:styleId="Numeropagina">
    <w:name w:val="Numero pagina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3">
    <w:name w:val="Titolo3"/>
    <w:basedOn w:val="Normale"/>
    <w:next w:val="Corpodeltesto"/>
    <w:autoRedefine w:val="0"/>
    <w:hidden w:val="0"/>
    <w:qFormat w:val="0"/>
    <w:pPr>
      <w:keepNext w:val="1"/>
      <w:suppressAutoHyphens w:val="0"/>
      <w:spacing w:before="240" w:after="12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hAnsi="Liberation Sans" w:eastAsia="Arial Unicode MS" w:cs="Mangal"/>
      <w:w w:val="100"/>
      <w:position w:val="-1"/>
      <w:sz w:val="28"/>
      <w:szCs w:val="28"/>
      <w:effect w:val="none"/>
      <w:vertAlign w:val="baseline"/>
      <w:cs w:val="0"/>
      <w:em w:val="none"/>
      <w:lang w:val="it-IT" w:eastAsia="zh-CN" w:bidi="ar-SA"/>
    </w:r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0"/>
      <w:spacing w:before="0" w:after="140" w:line="288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Elenco">
    <w:name w:val="Elenco"/>
    <w:basedOn w:val="Corpodeltesto"/>
    <w:next w:val="Elenco"/>
    <w:autoRedefine w:val="0"/>
    <w:hidden w:val="0"/>
    <w:qFormat w:val="0"/>
    <w:pPr>
      <w:suppressAutoHyphens w:val="0"/>
      <w:spacing w:before="0" w:after="140" w:line="288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Mangal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Didascalia">
    <w:name w:val="Didascalia"/>
    <w:basedOn w:val="Normale"/>
    <w:next w:val="Didascalia"/>
    <w:autoRedefine w:val="0"/>
    <w:hidden w:val="0"/>
    <w:qFormat w:val="0"/>
    <w:pPr>
      <w:suppressLineNumbers w:val="1"/>
      <w:suppressAutoHyphens w:val="0"/>
      <w:spacing w:before="120"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Mangal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val="it-IT" w:eastAsia="zh-CN" w:bidi="ar-SA"/>
    </w:rPr>
  </w:style>
  <w:style w:type="paragraph" w:styleId="Indice">
    <w:name w:val="Indice"/>
    <w:basedOn w:val="Normale"/>
    <w:next w:val="I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Mangal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Titolo2">
    <w:name w:val="Titolo2"/>
    <w:basedOn w:val="Normale"/>
    <w:next w:val="Corpodeltesto"/>
    <w:autoRedefine w:val="0"/>
    <w:hidden w:val="0"/>
    <w:qFormat w:val="0"/>
    <w:pPr>
      <w:keepNext w:val="1"/>
      <w:suppressAutoHyphens w:val="0"/>
      <w:spacing w:before="240" w:after="12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hAnsi="Liberation Sans" w:eastAsia="Arial Unicode MS" w:cs="Mangal"/>
      <w:w w:val="100"/>
      <w:position w:val="-1"/>
      <w:sz w:val="28"/>
      <w:szCs w:val="28"/>
      <w:effect w:val="none"/>
      <w:vertAlign w:val="baseline"/>
      <w:cs w:val="0"/>
      <w:em w:val="none"/>
      <w:lang w:val="it-IT" w:eastAsia="zh-CN" w:bidi="ar-SA"/>
    </w:rPr>
  </w:style>
  <w:style w:type="paragraph" w:styleId="Titolo1">
    <w:name w:val="Titolo1"/>
    <w:basedOn w:val="Normale"/>
    <w:next w:val="Corpodeltesto"/>
    <w:autoRedefine w:val="0"/>
    <w:hidden w:val="0"/>
    <w:qFormat w:val="0"/>
    <w:pPr>
      <w:keepNext w:val="1"/>
      <w:suppressAutoHyphens w:val="0"/>
      <w:spacing w:before="240" w:after="12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hAnsi="Liberation Sans" w:eastAsia="Arial Unicode MS" w:cs="Mangal"/>
      <w:w w:val="100"/>
      <w:position w:val="-1"/>
      <w:sz w:val="28"/>
      <w:szCs w:val="28"/>
      <w:effect w:val="none"/>
      <w:vertAlign w:val="baseline"/>
      <w:cs w:val="0"/>
      <w:em w:val="none"/>
      <w:lang w:val="it-IT" w:eastAsia="zh-CN" w:bidi="ar-SA"/>
    </w:rPr>
  </w:style>
  <w:style w:type="paragraph" w:styleId="Testocommento1">
    <w:name w:val="Testo commento1"/>
    <w:basedOn w:val="Normale"/>
    <w:next w:val="Testocommento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0"/>
      <w:szCs w:val="20"/>
      <w:effect w:val="none"/>
      <w:vertAlign w:val="baseline"/>
      <w:cs w:val="0"/>
      <w:em w:val="none"/>
      <w:lang w:val="it-IT" w:eastAsia="zh-CN" w:bidi="ar-SA"/>
    </w:rPr>
  </w:style>
  <w:style w:type="paragraph" w:styleId="Soggettocommento">
    <w:name w:val="Soggetto commento"/>
    <w:basedOn w:val="Testocommento1"/>
    <w:next w:val="Testocommento1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val="it-IT" w:eastAsia="zh-CN" w:bidi="ar-SA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0"/>
      <w:spacing w:before="0"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 w:eastAsia="Calibri" w:cs="Segoe UI"/>
      <w:w w:val="100"/>
      <w:position w:val="-1"/>
      <w:sz w:val="18"/>
      <w:szCs w:val="18"/>
      <w:effect w:val="none"/>
      <w:vertAlign w:val="baseline"/>
      <w:cs w:val="0"/>
      <w:em w:val="none"/>
      <w:lang w:val="it-IT" w:eastAsia="zh-CN" w:bidi="ar-SA"/>
    </w:rPr>
  </w:style>
  <w:style w:type="paragraph" w:styleId="Contenutocornice">
    <w:name w:val="Contenuto cornice"/>
    <w:basedOn w:val="Normale"/>
    <w:next w:val="Contenutocornice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Contenutotabella">
    <w:name w:val="Contenuto tabella"/>
    <w:basedOn w:val="Normale"/>
    <w:next w:val="Contenut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Titolotabella">
    <w:name w:val="Titolo tabella"/>
    <w:basedOn w:val="Contenutotabella"/>
    <w:next w:val="Titolotabel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 w:eastAsia="Calibri" w:cs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Default">
    <w:name w:val="Default"/>
    <w:next w:val="Defaul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it-IT" w:eastAsia="zh-CN" w:bidi="ar-SA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 w:eastAsia="Calibri" w:cs="Calibri"/>
      <w:w w:val="100"/>
      <w:position w:val="-1"/>
      <w:sz w:val="22"/>
      <w:szCs w:val="22"/>
      <w:effect w:val="none"/>
      <w:vertAlign w:val="baseline"/>
      <w:cs w:val="0"/>
      <w:em w:val="none"/>
      <w:lang w:val="it-IT" w:eastAsia="zh-CN" w:bidi="ar-SA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80.0" w:type="dxa"/>
      </w:tblCellMar>
    </w:tblPr>
  </w:style>
  <w:style w:type="paragraph" w:styleId="normal" w:customStyle="true">
    <w:name w:val="normal"/>
    <w:basedOn w:val="Normal"/>
    <w:rsid w:val="7E8042DE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footer" Target="footer1.xml" Id="rId7" /><Relationship Type="http://schemas.openxmlformats.org/officeDocument/2006/relationships/footer" Target="footer2.xml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ycTji33QPPQD130P1iVZIh4fQ==">AMUW2mUfAmwsXIaYB8jwUmCUzkBW2kRoSNuddNASwa70U0qX0TH/DVxy22atCxMqECWCnx5bEC3qdI/cILomDzg6MbL5s60775XIXgELeRFslPQ3dSY5LWc=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2019-10-04T09:53:00.0000000Z</dcterms:created>
  <dc:creator>dany</dc:creator>
  <lastModifiedBy>Cinzia Franca Serafini</lastModifiedBy>
  <dcterms:modified xsi:type="dcterms:W3CDTF">2021-09-10T10:05:55.7561391Z</dcterms:modified>
</coreProperties>
</file>