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6B" w:rsidRPr="0005199C" w:rsidRDefault="0005199C">
      <w:pPr>
        <w:rPr>
          <w:b/>
          <w:sz w:val="32"/>
          <w:szCs w:val="32"/>
        </w:rPr>
      </w:pPr>
      <w:bookmarkStart w:id="0" w:name="_GoBack"/>
      <w:r w:rsidRPr="0005199C">
        <w:rPr>
          <w:b/>
          <w:sz w:val="32"/>
          <w:szCs w:val="32"/>
        </w:rPr>
        <w:t>Per avere informazioni sugli esami contattare il Dott. Mauro Maglioni</w:t>
      </w:r>
      <w:bookmarkEnd w:id="0"/>
    </w:p>
    <w:sectPr w:rsidR="0082466B" w:rsidRPr="000519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9C"/>
    <w:rsid w:val="0005199C"/>
    <w:rsid w:val="000A0D54"/>
    <w:rsid w:val="004831D6"/>
    <w:rsid w:val="005E3646"/>
    <w:rsid w:val="009C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3D0B4-0A2C-45EF-9244-BB097805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6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2018-06-28T11:05:00Z</dcterms:created>
  <dcterms:modified xsi:type="dcterms:W3CDTF">2018-06-28T11:05:00Z</dcterms:modified>
</cp:coreProperties>
</file>